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43" w:rsidRDefault="00D57643" w:rsidP="00D57643">
      <w:pPr>
        <w:autoSpaceDE w:val="0"/>
        <w:autoSpaceDN w:val="0"/>
        <w:adjustRightInd w:val="0"/>
        <w:rPr>
          <w:rFonts w:cs="Arial"/>
          <w:b/>
          <w:bCs/>
          <w:lang w:val="en-US"/>
        </w:rPr>
      </w:pPr>
    </w:p>
    <w:p w:rsidR="00D57643" w:rsidRDefault="00375769" w:rsidP="00D57643">
      <w:pPr>
        <w:autoSpaceDE w:val="0"/>
        <w:autoSpaceDN w:val="0"/>
        <w:adjustRightInd w:val="0"/>
        <w:jc w:val="center"/>
        <w:rPr>
          <w:rFonts w:cs="Arial"/>
          <w:b/>
          <w:bCs/>
          <w:lang w:val="en-US"/>
        </w:rPr>
      </w:pPr>
      <w:r>
        <w:rPr>
          <w:noProof/>
          <w:lang w:eastAsia="en-GB"/>
        </w:rPr>
        <w:drawing>
          <wp:inline distT="0" distB="0" distL="0" distR="0">
            <wp:extent cx="1335405" cy="1441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1000" r="29263" b="6209"/>
                    <a:stretch>
                      <a:fillRect/>
                    </a:stretch>
                  </pic:blipFill>
                  <pic:spPr bwMode="auto">
                    <a:xfrm>
                      <a:off x="0" y="0"/>
                      <a:ext cx="1335405" cy="1441450"/>
                    </a:xfrm>
                    <a:prstGeom prst="rect">
                      <a:avLst/>
                    </a:prstGeom>
                    <a:noFill/>
                    <a:ln>
                      <a:noFill/>
                    </a:ln>
                  </pic:spPr>
                </pic:pic>
              </a:graphicData>
            </a:graphic>
          </wp:inline>
        </w:drawing>
      </w:r>
    </w:p>
    <w:p w:rsidR="00434A40" w:rsidRPr="00D57643" w:rsidRDefault="002E6AAB" w:rsidP="00D57643">
      <w:pPr>
        <w:autoSpaceDE w:val="0"/>
        <w:autoSpaceDN w:val="0"/>
        <w:adjustRightInd w:val="0"/>
        <w:jc w:val="center"/>
        <w:rPr>
          <w:rFonts w:cs="Arial"/>
          <w:b/>
          <w:bCs/>
          <w:sz w:val="44"/>
          <w:szCs w:val="44"/>
          <w:lang w:val="en-US"/>
        </w:rPr>
      </w:pPr>
      <w:r>
        <w:rPr>
          <w:rFonts w:cs="Arial"/>
          <w:b/>
          <w:bCs/>
          <w:sz w:val="44"/>
          <w:szCs w:val="44"/>
          <w:lang w:val="en-US"/>
        </w:rPr>
        <w:t>Admissions</w:t>
      </w:r>
      <w:r w:rsidR="00D75F50" w:rsidRPr="00D57643">
        <w:rPr>
          <w:rFonts w:cs="Arial"/>
          <w:b/>
          <w:bCs/>
          <w:sz w:val="44"/>
          <w:szCs w:val="44"/>
          <w:lang w:val="en-US"/>
        </w:rPr>
        <w:t xml:space="preserve"> </w:t>
      </w:r>
      <w:r w:rsidR="00434A40" w:rsidRPr="00D57643">
        <w:rPr>
          <w:rFonts w:cs="Arial"/>
          <w:b/>
          <w:bCs/>
          <w:sz w:val="44"/>
          <w:szCs w:val="44"/>
          <w:lang w:val="en-US"/>
        </w:rPr>
        <w:t>Policy</w:t>
      </w:r>
    </w:p>
    <w:p w:rsidR="00434A40" w:rsidRPr="00D57643" w:rsidRDefault="00434A40" w:rsidP="00D57643">
      <w:pPr>
        <w:autoSpaceDE w:val="0"/>
        <w:autoSpaceDN w:val="0"/>
        <w:adjustRightInd w:val="0"/>
        <w:rPr>
          <w:rFonts w:cs="Arial"/>
          <w:b/>
          <w:bCs/>
          <w:lang w:val="en-US"/>
        </w:rPr>
      </w:pPr>
    </w:p>
    <w:p w:rsidR="00D75F50" w:rsidRPr="00D57643" w:rsidRDefault="001C5CC8" w:rsidP="00D57643">
      <w:pPr>
        <w:autoSpaceDE w:val="0"/>
        <w:autoSpaceDN w:val="0"/>
        <w:adjustRightInd w:val="0"/>
        <w:jc w:val="center"/>
        <w:rPr>
          <w:rFonts w:cs="Arial"/>
          <w:b/>
          <w:bCs/>
          <w:lang w:val="en-US"/>
        </w:rPr>
      </w:pPr>
      <w:r w:rsidRPr="00D57643">
        <w:rPr>
          <w:rFonts w:cs="Arial"/>
          <w:b/>
          <w:bCs/>
          <w:lang w:val="en-US"/>
        </w:rPr>
        <w:t>Created:</w:t>
      </w:r>
      <w:r w:rsidR="00752945">
        <w:rPr>
          <w:rFonts w:cs="Arial"/>
          <w:b/>
          <w:bCs/>
          <w:lang w:val="en-US"/>
        </w:rPr>
        <w:t xml:space="preserve"> </w:t>
      </w:r>
      <w:r w:rsidR="002E6AAB">
        <w:rPr>
          <w:rFonts w:cs="Arial"/>
          <w:b/>
          <w:bCs/>
          <w:lang w:val="en-US"/>
        </w:rPr>
        <w:t>November 2008</w:t>
      </w:r>
    </w:p>
    <w:p w:rsidR="006454B4" w:rsidRDefault="006E6E53" w:rsidP="00C87B7D">
      <w:pPr>
        <w:jc w:val="center"/>
        <w:rPr>
          <w:rFonts w:cs="Arial"/>
          <w:b/>
          <w:bCs/>
          <w:lang w:val="en-US"/>
        </w:rPr>
      </w:pPr>
      <w:r>
        <w:rPr>
          <w:rFonts w:cs="Arial"/>
          <w:b/>
          <w:bCs/>
          <w:lang w:val="en-US"/>
        </w:rPr>
        <w:t>Reviewed April 2018</w:t>
      </w:r>
    </w:p>
    <w:p w:rsidR="00C87B7D" w:rsidRDefault="00C87B7D" w:rsidP="006454B4"/>
    <w:p w:rsidR="00D75F50" w:rsidRDefault="00BA46E9" w:rsidP="00D75F50">
      <w:pPr>
        <w:autoSpaceDE w:val="0"/>
        <w:autoSpaceDN w:val="0"/>
        <w:adjustRightInd w:val="0"/>
        <w:rPr>
          <w:rFonts w:cs="Arial"/>
          <w:b/>
          <w:bCs/>
          <w:szCs w:val="22"/>
          <w:lang w:val="en-US"/>
        </w:rPr>
      </w:pPr>
      <w:r>
        <w:rPr>
          <w:rFonts w:cs="Arial"/>
          <w:b/>
          <w:bCs/>
          <w:szCs w:val="22"/>
          <w:lang w:val="en-US"/>
        </w:rPr>
        <w:t>1.0 Introduction</w:t>
      </w:r>
    </w:p>
    <w:p w:rsidR="0055052D" w:rsidRDefault="0055052D" w:rsidP="00D75F50">
      <w:pPr>
        <w:autoSpaceDE w:val="0"/>
        <w:autoSpaceDN w:val="0"/>
        <w:adjustRightInd w:val="0"/>
        <w:rPr>
          <w:rFonts w:cs="Arial"/>
          <w:b/>
          <w:bCs/>
          <w:szCs w:val="22"/>
          <w:lang w:val="en-US"/>
        </w:rPr>
      </w:pPr>
    </w:p>
    <w:p w:rsidR="00DF345F" w:rsidRDefault="00DF345F" w:rsidP="00DF345F">
      <w:smartTag w:uri="urn:schemas-microsoft-com:office:smarttags" w:element="place">
        <w:smartTag w:uri="urn:schemas-microsoft-com:office:smarttags" w:element="PlaceName">
          <w:r w:rsidRPr="00196840">
            <w:t>Weston</w:t>
          </w:r>
        </w:smartTag>
        <w:r w:rsidRPr="00196840">
          <w:t xml:space="preserve"> </w:t>
        </w:r>
        <w:proofErr w:type="spellStart"/>
        <w:smartTag w:uri="urn:schemas-microsoft-com:office:smarttags" w:element="PlaceName">
          <w:r w:rsidRPr="00196840">
            <w:t>Lullingfields</w:t>
          </w:r>
        </w:smartTag>
        <w:proofErr w:type="spellEnd"/>
        <w:r w:rsidRPr="00196840">
          <w:t xml:space="preserve"> </w:t>
        </w:r>
        <w:smartTag w:uri="urn:schemas-microsoft-com:office:smarttags" w:element="PlaceName">
          <w:r w:rsidRPr="00196840">
            <w:t>Foundation</w:t>
          </w:r>
        </w:smartTag>
        <w:r w:rsidRPr="00196840">
          <w:t xml:space="preserve"> </w:t>
        </w:r>
        <w:smartTag w:uri="urn:schemas-microsoft-com:office:smarttags" w:element="PlaceType">
          <w:r>
            <w:t>School</w:t>
          </w:r>
        </w:smartTag>
      </w:smartTag>
      <w:r>
        <w:t xml:space="preserve"> is a </w:t>
      </w:r>
      <w:r w:rsidRPr="00196840">
        <w:t>Church of England Foundation</w:t>
      </w:r>
      <w:r>
        <w:t xml:space="preserve"> School and as such the Governing Body is responsible for its </w:t>
      </w:r>
      <w:r w:rsidRPr="00673238">
        <w:t xml:space="preserve">own Admissions Policy and for making decisions on the allocation of places.  Please contact the head teacher </w:t>
      </w:r>
      <w:r>
        <w:t xml:space="preserve">in the first instance if you would like to apply for a place.  School admissions to all </w:t>
      </w:r>
      <w:r w:rsidRPr="00106874">
        <w:t>primary</w:t>
      </w:r>
      <w:r>
        <w:t xml:space="preserve"> schools are co-ordinated by the Shropshire Council Admissions Team, based at the </w:t>
      </w:r>
      <w:proofErr w:type="spellStart"/>
      <w:r>
        <w:t>Shirehall</w:t>
      </w:r>
      <w:proofErr w:type="spellEnd"/>
      <w:r>
        <w:t xml:space="preserve"> in </w:t>
      </w:r>
      <w:smartTag w:uri="urn:schemas-microsoft-com:office:smarttags" w:element="place">
        <w:smartTag w:uri="urn:schemas-microsoft-com:office:smarttags" w:element="City">
          <w:r>
            <w:t>Shrewsbury</w:t>
          </w:r>
        </w:smartTag>
      </w:smartTag>
      <w:r>
        <w:t>.  All applicants for</w:t>
      </w:r>
      <w:r w:rsidRPr="00196840">
        <w:t xml:space="preserve"> Reception</w:t>
      </w:r>
      <w:r>
        <w:rPr>
          <w:color w:val="FF00FF"/>
        </w:rPr>
        <w:t xml:space="preserve"> </w:t>
      </w:r>
      <w:r>
        <w:t xml:space="preserve">are required to make their application </w:t>
      </w:r>
      <w:r w:rsidR="00594561">
        <w:t>by 15</w:t>
      </w:r>
      <w:r w:rsidR="006E6E53" w:rsidRPr="006E6E53">
        <w:rPr>
          <w:vertAlign w:val="superscript"/>
        </w:rPr>
        <w:t>th</w:t>
      </w:r>
      <w:r w:rsidR="00594561">
        <w:t xml:space="preserve"> January</w:t>
      </w:r>
      <w:r>
        <w:t xml:space="preserve"> via the </w:t>
      </w:r>
      <w:r w:rsidR="00CD7171">
        <w:t>Shropshire</w:t>
      </w:r>
      <w:r>
        <w:t xml:space="preserve"> Council’s website </w:t>
      </w:r>
      <w:hyperlink r:id="rId7" w:history="1">
        <w:r w:rsidRPr="00BF1D89">
          <w:rPr>
            <w:rStyle w:val="Hyperlink"/>
          </w:rPr>
          <w:t>www.shropshire.gov.uk</w:t>
        </w:r>
      </w:hyperlink>
      <w:r w:rsidR="00BF1D89" w:rsidRPr="00BF1D89">
        <w:rPr>
          <w:u w:val="single"/>
        </w:rPr>
        <w:t>/</w:t>
      </w:r>
      <w:r w:rsidR="00BF1D89" w:rsidRPr="00BF1D89">
        <w:rPr>
          <w:color w:val="0070C0"/>
          <w:u w:val="single"/>
        </w:rPr>
        <w:t>schooladmissions</w:t>
      </w:r>
      <w:r w:rsidRPr="00BF1D89">
        <w:rPr>
          <w:color w:val="0070C0"/>
        </w:rPr>
        <w:t xml:space="preserve"> </w:t>
      </w:r>
      <w:r>
        <w:t>u</w:t>
      </w:r>
      <w:r w:rsidR="00594561">
        <w:t>sing the Online Application facility or by telephone to the School Admissions Team</w:t>
      </w:r>
      <w:r>
        <w:t xml:space="preserve">.  It is not always possible to offer parents their preferred school therefore parents are urged to name more than one </w:t>
      </w:r>
      <w:r w:rsidR="00594561">
        <w:t>school on their application</w:t>
      </w:r>
      <w:r>
        <w:t>, particularly if the preferred school is not the catchment area school.</w:t>
      </w:r>
    </w:p>
    <w:p w:rsidR="00DF345F" w:rsidRDefault="00DF345F" w:rsidP="00DF345F"/>
    <w:p w:rsidR="00DF345F" w:rsidRPr="00106874" w:rsidRDefault="00DF345F" w:rsidP="00DF345F">
      <w:r>
        <w:t>The Admissions Team will inform the school of the applications made to the school and the Admissions Committee of the School’s Governing Body will consider these in accordance with their admissions policy and in turn will in</w:t>
      </w:r>
      <w:r w:rsidR="00594561">
        <w:t>form the Admissions Team of the rank order of applicants</w:t>
      </w:r>
      <w:r>
        <w:t xml:space="preserve">  The Admissions Team will write to parents on behalf of the Governing Body on the allocation day </w:t>
      </w:r>
      <w:r w:rsidR="00594561">
        <w:t>(16</w:t>
      </w:r>
      <w:r w:rsidR="00594561" w:rsidRPr="00594561">
        <w:rPr>
          <w:vertAlign w:val="superscript"/>
        </w:rPr>
        <w:t>th</w:t>
      </w:r>
      <w:r w:rsidR="00594561">
        <w:t xml:space="preserve"> </w:t>
      </w:r>
      <w:r w:rsidRPr="00106874">
        <w:t xml:space="preserve"> April</w:t>
      </w:r>
      <w:r w:rsidRPr="00106874">
        <w:rPr>
          <w:color w:val="FF00FF"/>
        </w:rPr>
        <w:t xml:space="preserve"> </w:t>
      </w:r>
      <w:r w:rsidRPr="00106874">
        <w:t>or the next working day if it falls at a weekend) informing them which school has been allocated.</w:t>
      </w:r>
    </w:p>
    <w:p w:rsidR="00DF345F" w:rsidRPr="00106874" w:rsidRDefault="00DF345F" w:rsidP="00DF345F"/>
    <w:p w:rsidR="00DF345F" w:rsidRDefault="00DF345F" w:rsidP="00DF345F">
      <w:r>
        <w:t xml:space="preserve">There is no cost associated with the admissions process to Shropshire Local Authority maintained schools. </w:t>
      </w:r>
    </w:p>
    <w:p w:rsidR="00DF345F" w:rsidRDefault="00DF345F" w:rsidP="00DF345F"/>
    <w:p w:rsidR="00DF345F" w:rsidRDefault="00DF345F" w:rsidP="00DF345F">
      <w:r>
        <w:t xml:space="preserve">All parents/carers applying for a place at Weston </w:t>
      </w:r>
      <w:proofErr w:type="spellStart"/>
      <w:r>
        <w:t>Lullingf</w:t>
      </w:r>
      <w:r w:rsidR="00F44FBD">
        <w:t>ields</w:t>
      </w:r>
      <w:proofErr w:type="spellEnd"/>
      <w:r w:rsidR="00F44FBD">
        <w:t xml:space="preserve"> School should also view</w:t>
      </w:r>
      <w:r>
        <w:t xml:space="preserve"> the Parents’ Guide to Education in Shropshire</w:t>
      </w:r>
      <w:r w:rsidR="00F44FBD">
        <w:t xml:space="preserve"> booklet on</w:t>
      </w:r>
      <w:r w:rsidR="00594561">
        <w:t xml:space="preserve"> the Council website</w:t>
      </w:r>
      <w:r>
        <w:t xml:space="preserve"> or from </w:t>
      </w:r>
      <w:r w:rsidR="00594561">
        <w:t>the school</w:t>
      </w:r>
      <w:r w:rsidR="00F44FBD">
        <w:t xml:space="preserve"> or from local libraries</w:t>
      </w:r>
      <w:r w:rsidR="00594561">
        <w:t xml:space="preserve">. It is a requirement in the </w:t>
      </w:r>
      <w:r w:rsidR="00582AA5">
        <w:t>application to</w:t>
      </w:r>
      <w:r>
        <w:t xml:space="preserve"> confirm that information on school admissions has been read and understood.</w:t>
      </w:r>
    </w:p>
    <w:p w:rsidR="00DF345F" w:rsidRDefault="00DF345F" w:rsidP="00DF345F">
      <w:r>
        <w:t xml:space="preserve"> </w:t>
      </w:r>
    </w:p>
    <w:p w:rsidR="00DF345F" w:rsidRDefault="00DF345F" w:rsidP="00DF345F">
      <w:r>
        <w:t xml:space="preserve">All schools have a published admission number this represents the maximum number of places that can be offered in each year group.  The Admission number for this school is 6.  </w:t>
      </w:r>
      <w:r w:rsidR="0055052D">
        <w:t>C</w:t>
      </w:r>
      <w:r w:rsidR="00D11BE3">
        <w:t>hildren can start school in the September following their fourth birthday and</w:t>
      </w:r>
      <w:r w:rsidR="00F44FBD">
        <w:t xml:space="preserve"> must start school no later than</w:t>
      </w:r>
      <w:r w:rsidR="00D11BE3">
        <w:t xml:space="preserve"> the beginning of the term after their fifth birthday</w:t>
      </w:r>
      <w:r w:rsidR="000E3580">
        <w:t>.</w:t>
      </w:r>
    </w:p>
    <w:p w:rsidR="00DF345F" w:rsidRPr="00106874" w:rsidRDefault="00DF345F" w:rsidP="00DF345F"/>
    <w:p w:rsidR="000E3580" w:rsidRPr="000E3580" w:rsidRDefault="000E3580" w:rsidP="00DF345F">
      <w:r>
        <w:t>P</w:t>
      </w:r>
      <w:r w:rsidR="00DF345F">
        <w:t>arents</w:t>
      </w:r>
      <w:r>
        <w:t xml:space="preserve"> may ask that entry to Reception</w:t>
      </w:r>
      <w:r w:rsidR="00DF345F">
        <w:t xml:space="preserve"> </w:t>
      </w:r>
      <w:r>
        <w:t>is deferred</w:t>
      </w:r>
      <w:r w:rsidR="00DF345F">
        <w:t xml:space="preserve">.  As </w:t>
      </w:r>
      <w:r>
        <w:t>the legal school age is from the start of the term following the child’s 5</w:t>
      </w:r>
      <w:r w:rsidRPr="000E3580">
        <w:rPr>
          <w:vertAlign w:val="superscript"/>
        </w:rPr>
        <w:t>th</w:t>
      </w:r>
      <w:r>
        <w:t xml:space="preserve"> birthday, parents are entitled to a deferment until then. Summer born children have more options. They may either start in September, January, after Easter, or they could defer until the start of the next school year in September. </w:t>
      </w:r>
      <w:r w:rsidRPr="000E3580">
        <w:rPr>
          <w:b/>
        </w:rPr>
        <w:t>However if they choo</w:t>
      </w:r>
      <w:r>
        <w:rPr>
          <w:b/>
        </w:rPr>
        <w:t>se the latter, they will have to</w:t>
      </w:r>
      <w:r w:rsidRPr="000E3580">
        <w:rPr>
          <w:b/>
        </w:rPr>
        <w:t xml:space="preserve"> make another application to commence in Year 1.</w:t>
      </w:r>
      <w:r>
        <w:rPr>
          <w:b/>
        </w:rPr>
        <w:t xml:space="preserve"> </w:t>
      </w:r>
      <w:r>
        <w:t>In other words their application for Reception place cannot be held over into a new school year</w:t>
      </w:r>
      <w:r w:rsidR="00CD2984">
        <w:t>. (They</w:t>
      </w:r>
      <w:r>
        <w:t xml:space="preserve"> will not </w:t>
      </w:r>
      <w:r w:rsidR="00F44FBD">
        <w:t xml:space="preserve">normally </w:t>
      </w:r>
      <w:r>
        <w:t xml:space="preserve">be starting in Reception as they should go into a </w:t>
      </w:r>
      <w:r w:rsidR="00CD2984">
        <w:t>class with</w:t>
      </w:r>
      <w:r>
        <w:t xml:space="preserve"> their correct age cohort).</w:t>
      </w:r>
    </w:p>
    <w:p w:rsidR="000E3580" w:rsidRDefault="000E3580" w:rsidP="00DF345F">
      <w:pPr>
        <w:rPr>
          <w:b/>
        </w:rPr>
      </w:pPr>
    </w:p>
    <w:p w:rsidR="00DF345F" w:rsidRDefault="0055052D" w:rsidP="00DF345F">
      <w:pPr>
        <w:rPr>
          <w:b/>
        </w:rPr>
      </w:pPr>
      <w:r>
        <w:rPr>
          <w:b/>
        </w:rPr>
        <w:t>2</w:t>
      </w:r>
      <w:r w:rsidR="00DF345F">
        <w:rPr>
          <w:b/>
        </w:rPr>
        <w:t xml:space="preserve">.0  </w:t>
      </w:r>
      <w:r w:rsidR="00DF345F" w:rsidRPr="00B976F9">
        <w:rPr>
          <w:b/>
        </w:rPr>
        <w:t>Admissions Criteria</w:t>
      </w:r>
    </w:p>
    <w:p w:rsidR="00DF345F" w:rsidRDefault="00DF345F" w:rsidP="00DF345F">
      <w:pPr>
        <w:rPr>
          <w:b/>
        </w:rPr>
      </w:pPr>
    </w:p>
    <w:p w:rsidR="00DF345F" w:rsidRDefault="00DF345F" w:rsidP="00DF345F">
      <w:r w:rsidRPr="00B976F9">
        <w:t>Children who have a Statement of Special Educational Needs</w:t>
      </w:r>
      <w:r w:rsidR="003C4160">
        <w:t xml:space="preserve"> or Education and Health Care Plan (EHCP)</w:t>
      </w:r>
      <w:r w:rsidRPr="00B976F9">
        <w:t xml:space="preserve"> which names </w:t>
      </w:r>
      <w:r>
        <w:t xml:space="preserve">Weston </w:t>
      </w:r>
      <w:proofErr w:type="spellStart"/>
      <w:r>
        <w:t>Lullingfields</w:t>
      </w:r>
      <w:proofErr w:type="spellEnd"/>
      <w:r>
        <w:t xml:space="preserve"> CE (Foundation)</w:t>
      </w:r>
      <w:r w:rsidRPr="00B976F9">
        <w:t xml:space="preserve"> School as the appropriate school to best meet the needs of the child will be offered places first.</w:t>
      </w:r>
      <w:r>
        <w:t xml:space="preserve">  After which places will be offered up the published admission number giving priority in the following order:</w:t>
      </w:r>
    </w:p>
    <w:p w:rsidR="00DF345F" w:rsidRDefault="00DF345F" w:rsidP="00DF345F"/>
    <w:p w:rsidR="00DF345F" w:rsidRPr="001C4A03" w:rsidRDefault="00DF345F" w:rsidP="00DF345F">
      <w:r w:rsidRPr="001C4A03">
        <w:t xml:space="preserve">1.  </w:t>
      </w:r>
      <w:r w:rsidR="003C4160">
        <w:t>Children in Public Care, usually referred to as “looked after children” and children who were looked after but ceased to be so because they were adopted, as defined in the School Admissions Code</w:t>
      </w:r>
    </w:p>
    <w:p w:rsidR="00DF345F" w:rsidRPr="001C4A03" w:rsidRDefault="00DF345F" w:rsidP="00DF345F"/>
    <w:p w:rsidR="00DF345F" w:rsidRPr="001C4A03" w:rsidRDefault="00DF345F" w:rsidP="00DF345F">
      <w:r w:rsidRPr="001C4A03">
        <w:t>2.  Children living in catchment area who have an older sibling at the school on the day they are due to start</w:t>
      </w:r>
    </w:p>
    <w:p w:rsidR="00DF345F" w:rsidRPr="001C4A03" w:rsidRDefault="00DF345F" w:rsidP="00DF345F"/>
    <w:p w:rsidR="00DF345F" w:rsidRPr="001C4A03" w:rsidRDefault="00DF345F" w:rsidP="00DF345F">
      <w:r w:rsidRPr="001C4A03">
        <w:t xml:space="preserve">3.  Children living in the catchment area </w:t>
      </w:r>
    </w:p>
    <w:p w:rsidR="00DF345F" w:rsidRPr="001C4A03" w:rsidRDefault="00DF345F" w:rsidP="00DF345F"/>
    <w:p w:rsidR="00DF345F" w:rsidRPr="001C4A03" w:rsidRDefault="00DF345F" w:rsidP="00DF345F">
      <w:r w:rsidRPr="001C4A03">
        <w:t>4.  Children living outside the catchment area who have an older sibling at the school on the day they are due start</w:t>
      </w:r>
    </w:p>
    <w:p w:rsidR="00DF345F" w:rsidRPr="001C4A03" w:rsidRDefault="00DF345F" w:rsidP="00DF345F"/>
    <w:p w:rsidR="00DF345F" w:rsidRPr="001C4A03" w:rsidRDefault="00DF345F" w:rsidP="00DF345F">
      <w:r w:rsidRPr="001C4A03">
        <w:t>5.  Children living outside the catchment area</w:t>
      </w:r>
    </w:p>
    <w:p w:rsidR="00DF345F" w:rsidRPr="001C4A03" w:rsidRDefault="00DF345F" w:rsidP="00DF345F"/>
    <w:p w:rsidR="00DF345F" w:rsidRPr="00EE4E86" w:rsidRDefault="00DF345F" w:rsidP="00DF345F">
      <w:r w:rsidRPr="00EE4E86">
        <w:t>Notes:</w:t>
      </w:r>
    </w:p>
    <w:p w:rsidR="00DF345F" w:rsidRDefault="00DF345F" w:rsidP="00DF345F">
      <w:r w:rsidRPr="00EE4E86">
        <w:t xml:space="preserve">Where the admission number is reached and a decision has to be made to differentiate between children who fall into the same priority groupings of 1 – 5 above, priority </w:t>
      </w:r>
      <w:r>
        <w:t>may</w:t>
      </w:r>
      <w:r w:rsidRPr="00EE4E86">
        <w:t xml:space="preserve"> be given to those children who live nearest to the school.  For admission purposes all distances are measured by the Admissions Team</w:t>
      </w:r>
      <w:r>
        <w:t>.</w:t>
      </w:r>
    </w:p>
    <w:p w:rsidR="00DF345F" w:rsidRPr="00EE4E86" w:rsidRDefault="00DF345F" w:rsidP="00DF345F"/>
    <w:p w:rsidR="00794D57" w:rsidRDefault="00794D57" w:rsidP="00794D57">
      <w:pPr>
        <w:shd w:val="clear" w:color="auto" w:fill="FFFFFF"/>
        <w:rPr>
          <w:rFonts w:ascii="Arial" w:hAnsi="Arial" w:cs="Arial"/>
          <w:color w:val="000000"/>
          <w:shd w:val="clear" w:color="auto" w:fill="FFFFFF"/>
        </w:rPr>
      </w:pPr>
      <w:r>
        <w:rPr>
          <w:color w:val="000000"/>
          <w:shd w:val="clear" w:color="auto" w:fill="FFFFFF"/>
        </w:rPr>
        <w:t>In the case of twins or multiple births from the same address, the school will admit both or all siblings where one twin/child of multiple birth qualifies for a place.</w:t>
      </w:r>
      <w:r>
        <w:rPr>
          <w:rFonts w:ascii="Arial Narrow" w:hAnsi="Arial Narrow" w:cs="Arial"/>
          <w:color w:val="000000"/>
          <w:shd w:val="clear" w:color="auto" w:fill="FFFFFF"/>
        </w:rPr>
        <w:t xml:space="preserve"> </w:t>
      </w:r>
    </w:p>
    <w:p w:rsidR="00DF345F" w:rsidRPr="00794D57" w:rsidRDefault="00794D57" w:rsidP="00794D57">
      <w:pPr>
        <w:shd w:val="clear" w:color="auto" w:fill="FFFFFF"/>
        <w:rPr>
          <w:rFonts w:ascii="Arial" w:hAnsi="Arial" w:cs="Arial"/>
          <w:color w:val="000000"/>
          <w:shd w:val="clear" w:color="auto" w:fill="FFFFFF"/>
        </w:rPr>
      </w:pPr>
      <w:r>
        <w:rPr>
          <w:rFonts w:ascii="Arial Narrow" w:hAnsi="Arial Narrow" w:cs="Arial"/>
          <w:color w:val="000000"/>
          <w:shd w:val="clear" w:color="auto" w:fill="FFFFFF"/>
        </w:rPr>
        <w:t> </w:t>
      </w:r>
    </w:p>
    <w:p w:rsidR="00DF345F" w:rsidRPr="00EE4E86" w:rsidRDefault="00DF345F" w:rsidP="00DF345F">
      <w:r w:rsidRPr="00EE4E86">
        <w:t>In the event that two</w:t>
      </w:r>
      <w:r>
        <w:t xml:space="preserve"> individual</w:t>
      </w:r>
      <w:r w:rsidRPr="00EE4E86">
        <w:t xml:space="preserve"> applications are exactly the same after all other criteria have been taken into account a tie breaker will be used.  This will be by random allocation and overseen by an independent party not connect</w:t>
      </w:r>
      <w:r>
        <w:t>ed</w:t>
      </w:r>
      <w:r w:rsidRPr="00EE4E86">
        <w:t xml:space="preserve"> with the admissions process.</w:t>
      </w:r>
    </w:p>
    <w:p w:rsidR="00DF345F" w:rsidRPr="00EE4E86" w:rsidRDefault="00DF345F" w:rsidP="00DF345F"/>
    <w:p w:rsidR="00DF345F" w:rsidRPr="00EE4E86" w:rsidRDefault="00DF345F" w:rsidP="00DF345F">
      <w:r w:rsidRPr="00EE4E86">
        <w:t xml:space="preserve">In very exceptional circumstances the following criterion may apply and such children may be allocated a higher priority above 2 – 5: where a child has particular health reasons for wishing to attend the school.  Such cases will only be given priority if medical evidence can be provided by a specialist which demonstrates that attending the school is essential to the medical </w:t>
      </w:r>
      <w:r w:rsidR="003C4160" w:rsidRPr="00EE4E86">
        <w:t>wellbeing</w:t>
      </w:r>
      <w:r w:rsidRPr="00EE4E86">
        <w:t xml:space="preserve"> of the child.  The governing body reserves the right to check the essential nature of the medical condition with the medical practitioner.</w:t>
      </w:r>
    </w:p>
    <w:p w:rsidR="00DF345F" w:rsidRPr="00EE4E86" w:rsidRDefault="00DF345F" w:rsidP="00DF345F"/>
    <w:p w:rsidR="00DF345F" w:rsidRPr="00EE4E86" w:rsidRDefault="00DF345F" w:rsidP="00DF345F">
      <w:r w:rsidRPr="00EE4E86">
        <w:t xml:space="preserve">The definition of a sibling is the brother or sister, stepbrother or stepsister, half-brother or half-sister living at the same address as part of the same family unit and of compulsory school age (i.e. 5 – 16 years).  </w:t>
      </w:r>
      <w:r w:rsidR="003C4160">
        <w:t>Fostered and a</w:t>
      </w:r>
      <w:r w:rsidRPr="00EE4E86">
        <w:t>dopted siblings are also included.  Older siblings must still be attending the school on the date the younger sibling is due to start there.  However, cousins or other relatives who take up residence in the home in order to establish an “in catchment area” address will not be given priority under the sibling criterion.</w:t>
      </w:r>
    </w:p>
    <w:p w:rsidR="00DF345F" w:rsidRPr="00EE4E86" w:rsidRDefault="00DF345F" w:rsidP="00DF345F"/>
    <w:p w:rsidR="00DF345F" w:rsidRDefault="00DF345F" w:rsidP="00DF345F"/>
    <w:p w:rsidR="00DF345F" w:rsidRDefault="00DF345F" w:rsidP="00DF345F">
      <w:r w:rsidRPr="00D44BB6">
        <w:t>Late Applications</w:t>
      </w:r>
      <w:r>
        <w:t>:</w:t>
      </w:r>
    </w:p>
    <w:p w:rsidR="00DF345F" w:rsidRDefault="00DF345F" w:rsidP="00DF345F">
      <w:r>
        <w:t>Where a parent/</w:t>
      </w:r>
      <w:r w:rsidR="006E01BD">
        <w:t>carer misses the closing date (15</w:t>
      </w:r>
      <w:r>
        <w:t xml:space="preserve"> January) for applications the request for a place will be deemed to be late and will not be considered until all other applicants have been offered a place.  If at that time there are no places available then the late applicant will be offered another school or placed on a waiting list and reconsidered at the Review stage.  The only exceptions to this </w:t>
      </w:r>
      <w:r>
        <w:lastRenderedPageBreak/>
        <w:t>are where a late application is the result of a house move which took place after the closing date or where there has been a family difficulty such as a serious illness or bereavement.  Provided such an application is still received by mid-March it will be considered.</w:t>
      </w:r>
    </w:p>
    <w:p w:rsidR="00DF345F" w:rsidRDefault="00DF345F" w:rsidP="00DF345F"/>
    <w:p w:rsidR="00DF345F" w:rsidRDefault="00DF345F" w:rsidP="00DF345F">
      <w:r>
        <w:t>Unsuccessful Applications:</w:t>
      </w:r>
    </w:p>
    <w:p w:rsidR="00DF345F" w:rsidRDefault="00DF345F" w:rsidP="00DF345F">
      <w:r>
        <w:t xml:space="preserve">Where an application is unsuccessful parents will be offered the opportunity to go on a Waiting List and their application will be considered again at a Review.  This Review will be undertaken by the School’s own Appeals Committee (three governors not including the </w:t>
      </w:r>
      <w:r w:rsidR="006E6E53">
        <w:t xml:space="preserve">Executive </w:t>
      </w:r>
      <w:r w:rsidR="00416376">
        <w:t>Head</w:t>
      </w:r>
      <w:r w:rsidR="006E6E53">
        <w:t xml:space="preserve"> T</w:t>
      </w:r>
      <w:r w:rsidR="00416376">
        <w:t>eacher</w:t>
      </w:r>
      <w:r>
        <w:t xml:space="preserve">).  If it is still not possible to offer a place then applicants will be able to request an appeal to be heard by an Independent Appeals Panel in which case their name remains on a Waiting List pending the appeal.  Such appeals are arranged through </w:t>
      </w:r>
      <w:r w:rsidR="00CD7171">
        <w:t>Shropshire</w:t>
      </w:r>
      <w:r>
        <w:t xml:space="preserve"> Council’s Legal &amp; Committee Services in agreement with the Lichfield</w:t>
      </w:r>
      <w:r w:rsidRPr="001C4A03">
        <w:t xml:space="preserve"> </w:t>
      </w:r>
      <w:r>
        <w:t>Diocesan Board of Education.  The Panels comprise three people trained in the duties of appeal panels who are completely independent of the school and the Local Authority.</w:t>
      </w:r>
    </w:p>
    <w:p w:rsidR="00DF345F" w:rsidRDefault="00DF345F" w:rsidP="00DF345F"/>
    <w:p w:rsidR="00DF345F" w:rsidRDefault="00DF345F" w:rsidP="00DF345F">
      <w:r>
        <w:t xml:space="preserve">If the appeals are unsuccessful then applicants’ names will remain on the Waiting List which will operate until the </w:t>
      </w:r>
      <w:r w:rsidR="00CD7171">
        <w:t xml:space="preserve">end </w:t>
      </w:r>
      <w:r>
        <w:t xml:space="preserve">of the new </w:t>
      </w:r>
      <w:r w:rsidR="00CD7171">
        <w:t>school year</w:t>
      </w:r>
      <w:r>
        <w:t xml:space="preserve"> in which the child is due to start school.</w:t>
      </w:r>
    </w:p>
    <w:p w:rsidR="006E6E53" w:rsidRDefault="006E6E53" w:rsidP="00DF345F"/>
    <w:p w:rsidR="006E6E53" w:rsidRDefault="006E6E53" w:rsidP="00DF345F">
      <w:r>
        <w:t>Date Policy Agreed by Governors ____________________________</w:t>
      </w:r>
    </w:p>
    <w:p w:rsidR="006E6E53" w:rsidRDefault="006E6E53" w:rsidP="00DF345F"/>
    <w:p w:rsidR="006E6E53" w:rsidRDefault="006E6E53" w:rsidP="00DF345F">
      <w:r>
        <w:t>Signed By the Chair of Governors ____________________________</w:t>
      </w:r>
      <w:bookmarkStart w:id="0" w:name="_GoBack"/>
      <w:bookmarkEnd w:id="0"/>
    </w:p>
    <w:p w:rsidR="006454B4" w:rsidRDefault="006454B4" w:rsidP="00D75F50">
      <w:pPr>
        <w:autoSpaceDE w:val="0"/>
        <w:autoSpaceDN w:val="0"/>
        <w:adjustRightInd w:val="0"/>
        <w:rPr>
          <w:rFonts w:cs="Arial"/>
          <w:b/>
          <w:bCs/>
          <w:szCs w:val="22"/>
          <w:lang w:val="en-US"/>
        </w:rPr>
      </w:pPr>
    </w:p>
    <w:p w:rsidR="004510EC" w:rsidRPr="004510EC" w:rsidRDefault="004510EC" w:rsidP="00D75F50">
      <w:pPr>
        <w:autoSpaceDE w:val="0"/>
        <w:autoSpaceDN w:val="0"/>
        <w:adjustRightInd w:val="0"/>
        <w:rPr>
          <w:rFonts w:cs="Arial"/>
          <w:sz w:val="20"/>
          <w:szCs w:val="20"/>
          <w:lang w:val="en-US"/>
        </w:rPr>
      </w:pPr>
    </w:p>
    <w:sectPr w:rsidR="004510EC" w:rsidRPr="004510EC" w:rsidSect="006E6E53">
      <w:pgSz w:w="11906" w:h="16838" w:code="9"/>
      <w:pgMar w:top="851" w:right="1134" w:bottom="669" w:left="1134"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C000FA"/>
    <w:lvl w:ilvl="0">
      <w:numFmt w:val="decimal"/>
      <w:lvlText w:val="*"/>
      <w:lvlJc w:val="left"/>
    </w:lvl>
  </w:abstractNum>
  <w:abstractNum w:abstractNumId="1">
    <w:nsid w:val="020E0551"/>
    <w:multiLevelType w:val="hybridMultilevel"/>
    <w:tmpl w:val="45264B2C"/>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CF6BAA"/>
    <w:multiLevelType w:val="hybridMultilevel"/>
    <w:tmpl w:val="7200D1FC"/>
    <w:lvl w:ilvl="0" w:tplc="19C4B476">
      <w:start w:val="1"/>
      <w:numFmt w:val="bullet"/>
      <w:lvlText w:val=""/>
      <w:lvlJc w:val="left"/>
      <w:pPr>
        <w:tabs>
          <w:tab w:val="num" w:pos="473"/>
        </w:tabs>
        <w:ind w:left="454" w:hanging="341"/>
      </w:pPr>
      <w:rPr>
        <w:rFonts w:ascii="Symbol" w:hAnsi="Symbol" w:hint="default"/>
      </w:rPr>
    </w:lvl>
    <w:lvl w:ilvl="1" w:tplc="A680F306" w:tentative="1">
      <w:start w:val="1"/>
      <w:numFmt w:val="bullet"/>
      <w:lvlText w:val="o"/>
      <w:lvlJc w:val="left"/>
      <w:pPr>
        <w:tabs>
          <w:tab w:val="num" w:pos="1440"/>
        </w:tabs>
        <w:ind w:left="1440" w:hanging="360"/>
      </w:pPr>
      <w:rPr>
        <w:rFonts w:ascii="Courier New" w:hAnsi="Courier New" w:hint="default"/>
      </w:rPr>
    </w:lvl>
    <w:lvl w:ilvl="2" w:tplc="ED2EC012" w:tentative="1">
      <w:start w:val="1"/>
      <w:numFmt w:val="bullet"/>
      <w:lvlText w:val=""/>
      <w:lvlJc w:val="left"/>
      <w:pPr>
        <w:tabs>
          <w:tab w:val="num" w:pos="2160"/>
        </w:tabs>
        <w:ind w:left="2160" w:hanging="360"/>
      </w:pPr>
      <w:rPr>
        <w:rFonts w:ascii="Wingdings" w:hAnsi="Wingdings" w:hint="default"/>
      </w:rPr>
    </w:lvl>
    <w:lvl w:ilvl="3" w:tplc="EECCC3C4" w:tentative="1">
      <w:start w:val="1"/>
      <w:numFmt w:val="bullet"/>
      <w:lvlText w:val=""/>
      <w:lvlJc w:val="left"/>
      <w:pPr>
        <w:tabs>
          <w:tab w:val="num" w:pos="2880"/>
        </w:tabs>
        <w:ind w:left="2880" w:hanging="360"/>
      </w:pPr>
      <w:rPr>
        <w:rFonts w:ascii="Symbol" w:hAnsi="Symbol" w:hint="default"/>
      </w:rPr>
    </w:lvl>
    <w:lvl w:ilvl="4" w:tplc="C61822BE" w:tentative="1">
      <w:start w:val="1"/>
      <w:numFmt w:val="bullet"/>
      <w:lvlText w:val="o"/>
      <w:lvlJc w:val="left"/>
      <w:pPr>
        <w:tabs>
          <w:tab w:val="num" w:pos="3600"/>
        </w:tabs>
        <w:ind w:left="3600" w:hanging="360"/>
      </w:pPr>
      <w:rPr>
        <w:rFonts w:ascii="Courier New" w:hAnsi="Courier New" w:hint="default"/>
      </w:rPr>
    </w:lvl>
    <w:lvl w:ilvl="5" w:tplc="52749C08" w:tentative="1">
      <w:start w:val="1"/>
      <w:numFmt w:val="bullet"/>
      <w:lvlText w:val=""/>
      <w:lvlJc w:val="left"/>
      <w:pPr>
        <w:tabs>
          <w:tab w:val="num" w:pos="4320"/>
        </w:tabs>
        <w:ind w:left="4320" w:hanging="360"/>
      </w:pPr>
      <w:rPr>
        <w:rFonts w:ascii="Wingdings" w:hAnsi="Wingdings" w:hint="default"/>
      </w:rPr>
    </w:lvl>
    <w:lvl w:ilvl="6" w:tplc="7E2A8F14" w:tentative="1">
      <w:start w:val="1"/>
      <w:numFmt w:val="bullet"/>
      <w:lvlText w:val=""/>
      <w:lvlJc w:val="left"/>
      <w:pPr>
        <w:tabs>
          <w:tab w:val="num" w:pos="5040"/>
        </w:tabs>
        <w:ind w:left="5040" w:hanging="360"/>
      </w:pPr>
      <w:rPr>
        <w:rFonts w:ascii="Symbol" w:hAnsi="Symbol" w:hint="default"/>
      </w:rPr>
    </w:lvl>
    <w:lvl w:ilvl="7" w:tplc="7CF2BB92" w:tentative="1">
      <w:start w:val="1"/>
      <w:numFmt w:val="bullet"/>
      <w:lvlText w:val="o"/>
      <w:lvlJc w:val="left"/>
      <w:pPr>
        <w:tabs>
          <w:tab w:val="num" w:pos="5760"/>
        </w:tabs>
        <w:ind w:left="5760" w:hanging="360"/>
      </w:pPr>
      <w:rPr>
        <w:rFonts w:ascii="Courier New" w:hAnsi="Courier New" w:hint="default"/>
      </w:rPr>
    </w:lvl>
    <w:lvl w:ilvl="8" w:tplc="7BBAF622" w:tentative="1">
      <w:start w:val="1"/>
      <w:numFmt w:val="bullet"/>
      <w:lvlText w:val=""/>
      <w:lvlJc w:val="left"/>
      <w:pPr>
        <w:tabs>
          <w:tab w:val="num" w:pos="6480"/>
        </w:tabs>
        <w:ind w:left="6480" w:hanging="360"/>
      </w:pPr>
      <w:rPr>
        <w:rFonts w:ascii="Wingdings" w:hAnsi="Wingdings" w:hint="default"/>
      </w:rPr>
    </w:lvl>
  </w:abstractNum>
  <w:abstractNum w:abstractNumId="3">
    <w:nsid w:val="12520C44"/>
    <w:multiLevelType w:val="hybridMultilevel"/>
    <w:tmpl w:val="A26A5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4D09C1"/>
    <w:multiLevelType w:val="hybridMultilevel"/>
    <w:tmpl w:val="D48EC8EC"/>
    <w:lvl w:ilvl="0" w:tplc="FFFFFFFF">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710280"/>
    <w:multiLevelType w:val="hybridMultilevel"/>
    <w:tmpl w:val="388A8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8D2B36"/>
    <w:multiLevelType w:val="singleLevel"/>
    <w:tmpl w:val="D96C8BBE"/>
    <w:lvl w:ilvl="0">
      <w:start w:val="11"/>
      <w:numFmt w:val="bullet"/>
      <w:lvlText w:val=""/>
      <w:lvlJc w:val="left"/>
      <w:pPr>
        <w:tabs>
          <w:tab w:val="num" w:pos="720"/>
        </w:tabs>
        <w:ind w:left="720" w:hanging="720"/>
      </w:pPr>
      <w:rPr>
        <w:rFonts w:ascii="Symbol" w:hAnsi="Symbol" w:hint="default"/>
      </w:rPr>
    </w:lvl>
  </w:abstractNum>
  <w:abstractNum w:abstractNumId="7">
    <w:nsid w:val="24C14133"/>
    <w:multiLevelType w:val="hybridMultilevel"/>
    <w:tmpl w:val="E9F29200"/>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674109"/>
    <w:multiLevelType w:val="hybridMultilevel"/>
    <w:tmpl w:val="8BFCC56C"/>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3E6EE6"/>
    <w:multiLevelType w:val="hybridMultilevel"/>
    <w:tmpl w:val="8884A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C528F0"/>
    <w:multiLevelType w:val="hybridMultilevel"/>
    <w:tmpl w:val="85BE2DA0"/>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926540"/>
    <w:multiLevelType w:val="hybridMultilevel"/>
    <w:tmpl w:val="2C481FEA"/>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D55357"/>
    <w:multiLevelType w:val="hybridMultilevel"/>
    <w:tmpl w:val="DF84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42353F"/>
    <w:multiLevelType w:val="hybridMultilevel"/>
    <w:tmpl w:val="058C4E0E"/>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210D73"/>
    <w:multiLevelType w:val="hybridMultilevel"/>
    <w:tmpl w:val="D57EC156"/>
    <w:lvl w:ilvl="0" w:tplc="FFFFFFFF">
      <w:start w:val="1"/>
      <w:numFmt w:val="bullet"/>
      <w:lvlText w:val=""/>
      <w:lvlJc w:val="left"/>
      <w:pPr>
        <w:tabs>
          <w:tab w:val="num" w:pos="833"/>
        </w:tabs>
        <w:ind w:left="813" w:hanging="340"/>
      </w:pPr>
      <w:rPr>
        <w:rFonts w:ascii="Symbol" w:hAnsi="Symbol"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start w:val="1"/>
      <w:numFmt w:val="bullet"/>
      <w:lvlText w:val=""/>
      <w:lvlJc w:val="left"/>
      <w:pPr>
        <w:tabs>
          <w:tab w:val="num" w:pos="2443"/>
        </w:tabs>
        <w:ind w:left="2443" w:hanging="1876"/>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34816A63"/>
    <w:multiLevelType w:val="hybridMultilevel"/>
    <w:tmpl w:val="71F4F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4C312F"/>
    <w:multiLevelType w:val="hybridMultilevel"/>
    <w:tmpl w:val="2F263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A46E9D"/>
    <w:multiLevelType w:val="hybridMultilevel"/>
    <w:tmpl w:val="B1C6A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147E22"/>
    <w:multiLevelType w:val="hybridMultilevel"/>
    <w:tmpl w:val="50CAE722"/>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9A8153F"/>
    <w:multiLevelType w:val="hybridMultilevel"/>
    <w:tmpl w:val="6922D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235A20"/>
    <w:multiLevelType w:val="hybridMultilevel"/>
    <w:tmpl w:val="838632FC"/>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1964F15"/>
    <w:multiLevelType w:val="hybridMultilevel"/>
    <w:tmpl w:val="3B6052DA"/>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9645637"/>
    <w:multiLevelType w:val="hybridMultilevel"/>
    <w:tmpl w:val="3502D8D8"/>
    <w:lvl w:ilvl="0" w:tplc="32F08C8C">
      <w:start w:val="1"/>
      <w:numFmt w:val="decimal"/>
      <w:lvlText w:val="%1."/>
      <w:lvlJc w:val="left"/>
      <w:pPr>
        <w:tabs>
          <w:tab w:val="num" w:pos="720"/>
        </w:tabs>
        <w:ind w:left="720" w:hanging="360"/>
      </w:pPr>
      <w:rPr>
        <w:rFonts w:hint="default"/>
      </w:rPr>
    </w:lvl>
    <w:lvl w:ilvl="1" w:tplc="4508BC78">
      <w:start w:val="1"/>
      <w:numFmt w:val="bullet"/>
      <w:lvlText w:val=""/>
      <w:lvlJc w:val="left"/>
      <w:pPr>
        <w:tabs>
          <w:tab w:val="num" w:pos="1440"/>
        </w:tabs>
        <w:ind w:left="1421" w:hanging="341"/>
      </w:pPr>
      <w:rPr>
        <w:rFonts w:ascii="Symbol" w:hAnsi="Symbol" w:hint="default"/>
      </w:rPr>
    </w:lvl>
    <w:lvl w:ilvl="2" w:tplc="E90AD02C" w:tentative="1">
      <w:start w:val="1"/>
      <w:numFmt w:val="lowerRoman"/>
      <w:lvlText w:val="%3."/>
      <w:lvlJc w:val="right"/>
      <w:pPr>
        <w:tabs>
          <w:tab w:val="num" w:pos="2160"/>
        </w:tabs>
        <w:ind w:left="2160" w:hanging="180"/>
      </w:pPr>
    </w:lvl>
    <w:lvl w:ilvl="3" w:tplc="C1741C28" w:tentative="1">
      <w:start w:val="1"/>
      <w:numFmt w:val="decimal"/>
      <w:lvlText w:val="%4."/>
      <w:lvlJc w:val="left"/>
      <w:pPr>
        <w:tabs>
          <w:tab w:val="num" w:pos="2880"/>
        </w:tabs>
        <w:ind w:left="2880" w:hanging="360"/>
      </w:pPr>
    </w:lvl>
    <w:lvl w:ilvl="4" w:tplc="7C80C30A" w:tentative="1">
      <w:start w:val="1"/>
      <w:numFmt w:val="lowerLetter"/>
      <w:lvlText w:val="%5."/>
      <w:lvlJc w:val="left"/>
      <w:pPr>
        <w:tabs>
          <w:tab w:val="num" w:pos="3600"/>
        </w:tabs>
        <w:ind w:left="3600" w:hanging="360"/>
      </w:pPr>
    </w:lvl>
    <w:lvl w:ilvl="5" w:tplc="D07848D4" w:tentative="1">
      <w:start w:val="1"/>
      <w:numFmt w:val="lowerRoman"/>
      <w:lvlText w:val="%6."/>
      <w:lvlJc w:val="right"/>
      <w:pPr>
        <w:tabs>
          <w:tab w:val="num" w:pos="4320"/>
        </w:tabs>
        <w:ind w:left="4320" w:hanging="180"/>
      </w:pPr>
    </w:lvl>
    <w:lvl w:ilvl="6" w:tplc="5852C49A" w:tentative="1">
      <w:start w:val="1"/>
      <w:numFmt w:val="decimal"/>
      <w:lvlText w:val="%7."/>
      <w:lvlJc w:val="left"/>
      <w:pPr>
        <w:tabs>
          <w:tab w:val="num" w:pos="5040"/>
        </w:tabs>
        <w:ind w:left="5040" w:hanging="360"/>
      </w:pPr>
    </w:lvl>
    <w:lvl w:ilvl="7" w:tplc="D320F76C" w:tentative="1">
      <w:start w:val="1"/>
      <w:numFmt w:val="lowerLetter"/>
      <w:lvlText w:val="%8."/>
      <w:lvlJc w:val="left"/>
      <w:pPr>
        <w:tabs>
          <w:tab w:val="num" w:pos="5760"/>
        </w:tabs>
        <w:ind w:left="5760" w:hanging="360"/>
      </w:pPr>
    </w:lvl>
    <w:lvl w:ilvl="8" w:tplc="A6DA9008" w:tentative="1">
      <w:start w:val="1"/>
      <w:numFmt w:val="lowerRoman"/>
      <w:lvlText w:val="%9."/>
      <w:lvlJc w:val="right"/>
      <w:pPr>
        <w:tabs>
          <w:tab w:val="num" w:pos="6480"/>
        </w:tabs>
        <w:ind w:left="6480" w:hanging="180"/>
      </w:pPr>
    </w:lvl>
  </w:abstractNum>
  <w:abstractNum w:abstractNumId="23">
    <w:nsid w:val="4AD93713"/>
    <w:multiLevelType w:val="hybridMultilevel"/>
    <w:tmpl w:val="05B0A774"/>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044047B"/>
    <w:multiLevelType w:val="hybridMultilevel"/>
    <w:tmpl w:val="2F3C9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D8037F"/>
    <w:multiLevelType w:val="hybridMultilevel"/>
    <w:tmpl w:val="D57EC156"/>
    <w:lvl w:ilvl="0" w:tplc="0F92C136">
      <w:start w:val="1"/>
      <w:numFmt w:val="bullet"/>
      <w:lvlText w:val=""/>
      <w:lvlJc w:val="left"/>
      <w:pPr>
        <w:tabs>
          <w:tab w:val="num" w:pos="833"/>
        </w:tabs>
        <w:ind w:left="814" w:hanging="341"/>
      </w:pPr>
      <w:rPr>
        <w:rFonts w:ascii="Symbol" w:hAnsi="Symbol" w:hint="default"/>
      </w:rPr>
    </w:lvl>
    <w:lvl w:ilvl="1" w:tplc="D56C169E">
      <w:numFmt w:val="bullet"/>
      <w:lvlText w:val="-"/>
      <w:lvlJc w:val="left"/>
      <w:pPr>
        <w:tabs>
          <w:tab w:val="num" w:pos="1800"/>
        </w:tabs>
        <w:ind w:left="1800" w:hanging="360"/>
      </w:pPr>
      <w:rPr>
        <w:rFonts w:ascii="Times New Roman" w:eastAsia="Times New Roman" w:hAnsi="Times New Roman" w:cs="Times New Roman" w:hint="default"/>
      </w:rPr>
    </w:lvl>
    <w:lvl w:ilvl="2" w:tplc="145A0B34">
      <w:start w:val="1"/>
      <w:numFmt w:val="bullet"/>
      <w:lvlText w:val=""/>
      <w:lvlJc w:val="left"/>
      <w:pPr>
        <w:tabs>
          <w:tab w:val="num" w:pos="927"/>
        </w:tabs>
        <w:ind w:left="907" w:hanging="340"/>
      </w:pPr>
      <w:rPr>
        <w:rFonts w:ascii="Symbol" w:hAnsi="Symbol" w:hint="default"/>
      </w:rPr>
    </w:lvl>
    <w:lvl w:ilvl="3" w:tplc="450E90DC" w:tentative="1">
      <w:start w:val="1"/>
      <w:numFmt w:val="bullet"/>
      <w:lvlText w:val=""/>
      <w:lvlJc w:val="left"/>
      <w:pPr>
        <w:tabs>
          <w:tab w:val="num" w:pos="3240"/>
        </w:tabs>
        <w:ind w:left="3240" w:hanging="360"/>
      </w:pPr>
      <w:rPr>
        <w:rFonts w:ascii="Symbol" w:hAnsi="Symbol" w:hint="default"/>
      </w:rPr>
    </w:lvl>
    <w:lvl w:ilvl="4" w:tplc="B5341236" w:tentative="1">
      <w:start w:val="1"/>
      <w:numFmt w:val="bullet"/>
      <w:lvlText w:val="o"/>
      <w:lvlJc w:val="left"/>
      <w:pPr>
        <w:tabs>
          <w:tab w:val="num" w:pos="3960"/>
        </w:tabs>
        <w:ind w:left="3960" w:hanging="360"/>
      </w:pPr>
      <w:rPr>
        <w:rFonts w:ascii="Courier New" w:hAnsi="Courier New" w:hint="default"/>
      </w:rPr>
    </w:lvl>
    <w:lvl w:ilvl="5" w:tplc="192E7C2A" w:tentative="1">
      <w:start w:val="1"/>
      <w:numFmt w:val="bullet"/>
      <w:lvlText w:val=""/>
      <w:lvlJc w:val="left"/>
      <w:pPr>
        <w:tabs>
          <w:tab w:val="num" w:pos="4680"/>
        </w:tabs>
        <w:ind w:left="4680" w:hanging="360"/>
      </w:pPr>
      <w:rPr>
        <w:rFonts w:ascii="Wingdings" w:hAnsi="Wingdings" w:hint="default"/>
      </w:rPr>
    </w:lvl>
    <w:lvl w:ilvl="6" w:tplc="EF96ED24" w:tentative="1">
      <w:start w:val="1"/>
      <w:numFmt w:val="bullet"/>
      <w:lvlText w:val=""/>
      <w:lvlJc w:val="left"/>
      <w:pPr>
        <w:tabs>
          <w:tab w:val="num" w:pos="5400"/>
        </w:tabs>
        <w:ind w:left="5400" w:hanging="360"/>
      </w:pPr>
      <w:rPr>
        <w:rFonts w:ascii="Symbol" w:hAnsi="Symbol" w:hint="default"/>
      </w:rPr>
    </w:lvl>
    <w:lvl w:ilvl="7" w:tplc="2B0A8416" w:tentative="1">
      <w:start w:val="1"/>
      <w:numFmt w:val="bullet"/>
      <w:lvlText w:val="o"/>
      <w:lvlJc w:val="left"/>
      <w:pPr>
        <w:tabs>
          <w:tab w:val="num" w:pos="6120"/>
        </w:tabs>
        <w:ind w:left="6120" w:hanging="360"/>
      </w:pPr>
      <w:rPr>
        <w:rFonts w:ascii="Courier New" w:hAnsi="Courier New" w:hint="default"/>
      </w:rPr>
    </w:lvl>
    <w:lvl w:ilvl="8" w:tplc="D660D890" w:tentative="1">
      <w:start w:val="1"/>
      <w:numFmt w:val="bullet"/>
      <w:lvlText w:val=""/>
      <w:lvlJc w:val="left"/>
      <w:pPr>
        <w:tabs>
          <w:tab w:val="num" w:pos="6840"/>
        </w:tabs>
        <w:ind w:left="6840" w:hanging="360"/>
      </w:pPr>
      <w:rPr>
        <w:rFonts w:ascii="Wingdings" w:hAnsi="Wingdings" w:hint="default"/>
      </w:rPr>
    </w:lvl>
  </w:abstractNum>
  <w:abstractNum w:abstractNumId="26">
    <w:nsid w:val="599C798B"/>
    <w:multiLevelType w:val="hybridMultilevel"/>
    <w:tmpl w:val="17101072"/>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D3D2FC1"/>
    <w:multiLevelType w:val="hybridMultilevel"/>
    <w:tmpl w:val="63E4B17A"/>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05D106F"/>
    <w:multiLevelType w:val="hybridMultilevel"/>
    <w:tmpl w:val="6D42F096"/>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975B10"/>
    <w:multiLevelType w:val="hybridMultilevel"/>
    <w:tmpl w:val="91EC8A4C"/>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EBB47FC"/>
    <w:multiLevelType w:val="hybridMultilevel"/>
    <w:tmpl w:val="BEE4A4B2"/>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80567D"/>
    <w:multiLevelType w:val="hybridMultilevel"/>
    <w:tmpl w:val="86362610"/>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03C749C"/>
    <w:multiLevelType w:val="hybridMultilevel"/>
    <w:tmpl w:val="C01EAFE4"/>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45C362B"/>
    <w:multiLevelType w:val="hybridMultilevel"/>
    <w:tmpl w:val="BCBE6BCA"/>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4B9358B"/>
    <w:multiLevelType w:val="hybridMultilevel"/>
    <w:tmpl w:val="BE46364E"/>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8337ED8"/>
    <w:multiLevelType w:val="hybridMultilevel"/>
    <w:tmpl w:val="04CA0E20"/>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E461457"/>
    <w:multiLevelType w:val="hybridMultilevel"/>
    <w:tmpl w:val="08C24AD8"/>
    <w:lvl w:ilvl="0" w:tplc="02E6692A">
      <w:start w:val="1"/>
      <w:numFmt w:val="bullet"/>
      <w:lvlText w:val=""/>
      <w:lvlJc w:val="left"/>
      <w:pPr>
        <w:tabs>
          <w:tab w:val="num" w:pos="777"/>
        </w:tabs>
        <w:ind w:left="700" w:hanging="283"/>
      </w:pPr>
      <w:rPr>
        <w:rFonts w:ascii="Symbol" w:hAnsi="Symbol" w:hint="default"/>
      </w:rPr>
    </w:lvl>
    <w:lvl w:ilvl="1" w:tplc="DA548ABE" w:tentative="1">
      <w:start w:val="1"/>
      <w:numFmt w:val="bullet"/>
      <w:lvlText w:val="o"/>
      <w:lvlJc w:val="left"/>
      <w:pPr>
        <w:tabs>
          <w:tab w:val="num" w:pos="1800"/>
        </w:tabs>
        <w:ind w:left="1800" w:hanging="360"/>
      </w:pPr>
      <w:rPr>
        <w:rFonts w:ascii="Courier New" w:hAnsi="Courier New" w:hint="default"/>
      </w:rPr>
    </w:lvl>
    <w:lvl w:ilvl="2" w:tplc="359AAE9A" w:tentative="1">
      <w:start w:val="1"/>
      <w:numFmt w:val="bullet"/>
      <w:lvlText w:val=""/>
      <w:lvlJc w:val="left"/>
      <w:pPr>
        <w:tabs>
          <w:tab w:val="num" w:pos="2520"/>
        </w:tabs>
        <w:ind w:left="2520" w:hanging="360"/>
      </w:pPr>
      <w:rPr>
        <w:rFonts w:ascii="Wingdings" w:hAnsi="Wingdings" w:hint="default"/>
      </w:rPr>
    </w:lvl>
    <w:lvl w:ilvl="3" w:tplc="CF9C4BAC" w:tentative="1">
      <w:start w:val="1"/>
      <w:numFmt w:val="bullet"/>
      <w:lvlText w:val=""/>
      <w:lvlJc w:val="left"/>
      <w:pPr>
        <w:tabs>
          <w:tab w:val="num" w:pos="3240"/>
        </w:tabs>
        <w:ind w:left="3240" w:hanging="360"/>
      </w:pPr>
      <w:rPr>
        <w:rFonts w:ascii="Symbol" w:hAnsi="Symbol" w:hint="default"/>
      </w:rPr>
    </w:lvl>
    <w:lvl w:ilvl="4" w:tplc="9424B538" w:tentative="1">
      <w:start w:val="1"/>
      <w:numFmt w:val="bullet"/>
      <w:lvlText w:val="o"/>
      <w:lvlJc w:val="left"/>
      <w:pPr>
        <w:tabs>
          <w:tab w:val="num" w:pos="3960"/>
        </w:tabs>
        <w:ind w:left="3960" w:hanging="360"/>
      </w:pPr>
      <w:rPr>
        <w:rFonts w:ascii="Courier New" w:hAnsi="Courier New" w:hint="default"/>
      </w:rPr>
    </w:lvl>
    <w:lvl w:ilvl="5" w:tplc="BCE665C2" w:tentative="1">
      <w:start w:val="1"/>
      <w:numFmt w:val="bullet"/>
      <w:lvlText w:val=""/>
      <w:lvlJc w:val="left"/>
      <w:pPr>
        <w:tabs>
          <w:tab w:val="num" w:pos="4680"/>
        </w:tabs>
        <w:ind w:left="4680" w:hanging="360"/>
      </w:pPr>
      <w:rPr>
        <w:rFonts w:ascii="Wingdings" w:hAnsi="Wingdings" w:hint="default"/>
      </w:rPr>
    </w:lvl>
    <w:lvl w:ilvl="6" w:tplc="28CA563A" w:tentative="1">
      <w:start w:val="1"/>
      <w:numFmt w:val="bullet"/>
      <w:lvlText w:val=""/>
      <w:lvlJc w:val="left"/>
      <w:pPr>
        <w:tabs>
          <w:tab w:val="num" w:pos="5400"/>
        </w:tabs>
        <w:ind w:left="5400" w:hanging="360"/>
      </w:pPr>
      <w:rPr>
        <w:rFonts w:ascii="Symbol" w:hAnsi="Symbol" w:hint="default"/>
      </w:rPr>
    </w:lvl>
    <w:lvl w:ilvl="7" w:tplc="637294A4" w:tentative="1">
      <w:start w:val="1"/>
      <w:numFmt w:val="bullet"/>
      <w:lvlText w:val="o"/>
      <w:lvlJc w:val="left"/>
      <w:pPr>
        <w:tabs>
          <w:tab w:val="num" w:pos="6120"/>
        </w:tabs>
        <w:ind w:left="6120" w:hanging="360"/>
      </w:pPr>
      <w:rPr>
        <w:rFonts w:ascii="Courier New" w:hAnsi="Courier New" w:hint="default"/>
      </w:rPr>
    </w:lvl>
    <w:lvl w:ilvl="8" w:tplc="CF66064A" w:tentative="1">
      <w:start w:val="1"/>
      <w:numFmt w:val="bullet"/>
      <w:lvlText w:val=""/>
      <w:lvlJc w:val="left"/>
      <w:pPr>
        <w:tabs>
          <w:tab w:val="num" w:pos="6840"/>
        </w:tabs>
        <w:ind w:left="6840" w:hanging="360"/>
      </w:pPr>
      <w:rPr>
        <w:rFonts w:ascii="Wingdings" w:hAnsi="Wingdings" w:hint="default"/>
      </w:rPr>
    </w:lvl>
  </w:abstractNum>
  <w:abstractNum w:abstractNumId="37">
    <w:nsid w:val="7EDF16A1"/>
    <w:multiLevelType w:val="hybridMultilevel"/>
    <w:tmpl w:val="C5E2F99E"/>
    <w:lvl w:ilvl="0" w:tplc="0D3C33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2"/>
  </w:num>
  <w:num w:numId="4">
    <w:abstractNumId w:val="6"/>
  </w:num>
  <w:num w:numId="5">
    <w:abstractNumId w:val="36"/>
  </w:num>
  <w:num w:numId="6">
    <w:abstractNumId w:val="25"/>
  </w:num>
  <w:num w:numId="7">
    <w:abstractNumId w:val="4"/>
  </w:num>
  <w:num w:numId="8">
    <w:abstractNumId w:val="19"/>
  </w:num>
  <w:num w:numId="9">
    <w:abstractNumId w:val="3"/>
  </w:num>
  <w:num w:numId="10">
    <w:abstractNumId w:val="17"/>
  </w:num>
  <w:num w:numId="11">
    <w:abstractNumId w:val="12"/>
  </w:num>
  <w:num w:numId="12">
    <w:abstractNumId w:val="5"/>
  </w:num>
  <w:num w:numId="13">
    <w:abstractNumId w:val="24"/>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9"/>
  </w:num>
  <w:num w:numId="16">
    <w:abstractNumId w:val="15"/>
  </w:num>
  <w:num w:numId="17">
    <w:abstractNumId w:val="16"/>
  </w:num>
  <w:num w:numId="18">
    <w:abstractNumId w:val="29"/>
  </w:num>
  <w:num w:numId="19">
    <w:abstractNumId w:val="33"/>
  </w:num>
  <w:num w:numId="20">
    <w:abstractNumId w:val="21"/>
  </w:num>
  <w:num w:numId="21">
    <w:abstractNumId w:val="37"/>
  </w:num>
  <w:num w:numId="22">
    <w:abstractNumId w:val="34"/>
  </w:num>
  <w:num w:numId="23">
    <w:abstractNumId w:val="26"/>
  </w:num>
  <w:num w:numId="24">
    <w:abstractNumId w:val="11"/>
  </w:num>
  <w:num w:numId="25">
    <w:abstractNumId w:val="31"/>
  </w:num>
  <w:num w:numId="26">
    <w:abstractNumId w:val="27"/>
  </w:num>
  <w:num w:numId="27">
    <w:abstractNumId w:val="1"/>
  </w:num>
  <w:num w:numId="28">
    <w:abstractNumId w:val="8"/>
  </w:num>
  <w:num w:numId="29">
    <w:abstractNumId w:val="35"/>
  </w:num>
  <w:num w:numId="30">
    <w:abstractNumId w:val="10"/>
  </w:num>
  <w:num w:numId="31">
    <w:abstractNumId w:val="28"/>
  </w:num>
  <w:num w:numId="32">
    <w:abstractNumId w:val="7"/>
  </w:num>
  <w:num w:numId="33">
    <w:abstractNumId w:val="20"/>
  </w:num>
  <w:num w:numId="34">
    <w:abstractNumId w:val="13"/>
  </w:num>
  <w:num w:numId="35">
    <w:abstractNumId w:val="30"/>
  </w:num>
  <w:num w:numId="36">
    <w:abstractNumId w:val="32"/>
  </w:num>
  <w:num w:numId="37">
    <w:abstractNumId w:val="1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50"/>
    <w:rsid w:val="00011A38"/>
    <w:rsid w:val="000E3580"/>
    <w:rsid w:val="001C2D14"/>
    <w:rsid w:val="001C5CC8"/>
    <w:rsid w:val="002D4BF6"/>
    <w:rsid w:val="002E6AAB"/>
    <w:rsid w:val="00375769"/>
    <w:rsid w:val="00383588"/>
    <w:rsid w:val="003C4160"/>
    <w:rsid w:val="003D3C03"/>
    <w:rsid w:val="003E6F0F"/>
    <w:rsid w:val="00416376"/>
    <w:rsid w:val="00434A40"/>
    <w:rsid w:val="004510EC"/>
    <w:rsid w:val="004966A6"/>
    <w:rsid w:val="0052341E"/>
    <w:rsid w:val="0055052D"/>
    <w:rsid w:val="0055055E"/>
    <w:rsid w:val="00582AA5"/>
    <w:rsid w:val="00594561"/>
    <w:rsid w:val="006454B4"/>
    <w:rsid w:val="00673238"/>
    <w:rsid w:val="006B6BEE"/>
    <w:rsid w:val="006E01BD"/>
    <w:rsid w:val="006E6E53"/>
    <w:rsid w:val="00752945"/>
    <w:rsid w:val="00772964"/>
    <w:rsid w:val="00794D57"/>
    <w:rsid w:val="007F72CC"/>
    <w:rsid w:val="008A663B"/>
    <w:rsid w:val="00962D42"/>
    <w:rsid w:val="009D08D3"/>
    <w:rsid w:val="00A84F98"/>
    <w:rsid w:val="00AF142A"/>
    <w:rsid w:val="00B80A7C"/>
    <w:rsid w:val="00B83F63"/>
    <w:rsid w:val="00BA46E9"/>
    <w:rsid w:val="00BF1D89"/>
    <w:rsid w:val="00C87B7D"/>
    <w:rsid w:val="00CD2984"/>
    <w:rsid w:val="00CD7171"/>
    <w:rsid w:val="00D11BE3"/>
    <w:rsid w:val="00D57643"/>
    <w:rsid w:val="00D75F50"/>
    <w:rsid w:val="00D9385E"/>
    <w:rsid w:val="00DF345F"/>
    <w:rsid w:val="00F44FBD"/>
    <w:rsid w:val="00F90E92"/>
    <w:rsid w:val="00FD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widowControl w:val="0"/>
      <w:autoSpaceDE w:val="0"/>
      <w:autoSpaceDN w:val="0"/>
      <w:spacing w:before="240" w:after="60"/>
      <w:outlineLvl w:val="1"/>
    </w:pPr>
    <w:rPr>
      <w:rFonts w:ascii="Arial" w:hAnsi="Arial" w:cs="Arial"/>
      <w:b/>
      <w:bCs/>
      <w:i/>
      <w:iCs/>
      <w:sz w:val="20"/>
    </w:rPr>
  </w:style>
  <w:style w:type="paragraph" w:styleId="Heading3">
    <w:name w:val="heading 3"/>
    <w:basedOn w:val="Normal"/>
    <w:next w:val="Normal"/>
    <w:qFormat/>
    <w:pPr>
      <w:keepNext/>
      <w:widowControl w:val="0"/>
      <w:autoSpaceDE w:val="0"/>
      <w:autoSpaceDN w:val="0"/>
      <w:spacing w:before="240" w:after="60"/>
      <w:outlineLvl w:val="2"/>
    </w:pPr>
    <w:rPr>
      <w:rFonts w:ascii="Arial" w:hAnsi="Arial" w:cs="Arial"/>
      <w:sz w:val="20"/>
    </w:rPr>
  </w:style>
  <w:style w:type="paragraph" w:styleId="Heading4">
    <w:name w:val="heading 4"/>
    <w:basedOn w:val="Normal"/>
    <w:next w:val="Normal"/>
    <w:qFormat/>
    <w:pPr>
      <w:keepNext/>
      <w:widowControl w:val="0"/>
      <w:autoSpaceDE w:val="0"/>
      <w:autoSpaceDN w:val="0"/>
      <w:spacing w:before="240" w:after="60"/>
      <w:outlineLvl w:val="3"/>
    </w:pPr>
    <w:rPr>
      <w:rFonts w:ascii="Arial" w:hAnsi="Arial" w:cs="Arial"/>
      <w:b/>
      <w:bCs/>
      <w:sz w:val="20"/>
    </w:rPr>
  </w:style>
  <w:style w:type="paragraph" w:styleId="Heading5">
    <w:name w:val="heading 5"/>
    <w:basedOn w:val="Normal"/>
    <w:next w:val="Normal"/>
    <w:qFormat/>
    <w:pPr>
      <w:keepNext/>
      <w:outlineLvl w:val="4"/>
    </w:pPr>
    <w:rPr>
      <w:b/>
      <w:bCs/>
      <w:lang w:val="en-US"/>
    </w:rPr>
  </w:style>
  <w:style w:type="paragraph" w:styleId="Heading6">
    <w:name w:val="heading 6"/>
    <w:basedOn w:val="Normal"/>
    <w:next w:val="Normal"/>
    <w:qFormat/>
    <w:pPr>
      <w:keepNext/>
      <w:jc w:val="center"/>
      <w:outlineLvl w:val="5"/>
    </w:pPr>
    <w:rPr>
      <w:b/>
      <w:bCs/>
      <w:sz w:val="72"/>
      <w:szCs w:val="72"/>
    </w:rPr>
  </w:style>
  <w:style w:type="paragraph" w:styleId="Heading7">
    <w:name w:val="heading 7"/>
    <w:basedOn w:val="Normal"/>
    <w:next w:val="Normal"/>
    <w:qFormat/>
    <w:rsid w:val="00D9385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BodyTextIndent2">
    <w:name w:val="Body Text Indent 2"/>
    <w:basedOn w:val="Normal"/>
    <w:pPr>
      <w:ind w:left="814"/>
    </w:pPr>
  </w:style>
  <w:style w:type="paragraph" w:customStyle="1" w:styleId="DefaultText">
    <w:name w:val="Default Text"/>
    <w:basedOn w:val="Normal"/>
    <w:rPr>
      <w:szCs w:val="20"/>
    </w:rPr>
  </w:style>
  <w:style w:type="paragraph" w:styleId="List">
    <w:name w:val="List"/>
    <w:basedOn w:val="Normal"/>
    <w:pPr>
      <w:widowControl w:val="0"/>
      <w:autoSpaceDE w:val="0"/>
      <w:autoSpaceDN w:val="0"/>
      <w:spacing w:before="100" w:after="100"/>
      <w:ind w:left="360" w:hanging="360"/>
    </w:pPr>
    <w:rPr>
      <w:rFonts w:ascii="Comic Sans MS" w:hAnsi="Comic Sans MS"/>
      <w:sz w:val="20"/>
      <w:szCs w:val="20"/>
    </w:rPr>
  </w:style>
  <w:style w:type="paragraph" w:styleId="BodyText">
    <w:name w:val="Body Text"/>
    <w:basedOn w:val="Normal"/>
    <w:pPr>
      <w:widowControl w:val="0"/>
      <w:autoSpaceDE w:val="0"/>
      <w:autoSpaceDN w:val="0"/>
      <w:spacing w:before="100" w:after="120"/>
    </w:pPr>
    <w:rPr>
      <w:rFonts w:ascii="Comic Sans MS" w:hAnsi="Comic Sans MS"/>
      <w:sz w:val="20"/>
      <w:szCs w:val="20"/>
    </w:rPr>
  </w:style>
  <w:style w:type="paragraph" w:styleId="BalloonText">
    <w:name w:val="Balloon Text"/>
    <w:basedOn w:val="Normal"/>
    <w:semiHidden/>
    <w:rsid w:val="00D75F50"/>
    <w:rPr>
      <w:rFonts w:ascii="Tahoma" w:hAnsi="Tahoma" w:cs="Tahoma"/>
      <w:sz w:val="16"/>
      <w:szCs w:val="16"/>
    </w:rPr>
  </w:style>
  <w:style w:type="paragraph" w:styleId="BodyText3">
    <w:name w:val="Body Text 3"/>
    <w:basedOn w:val="Normal"/>
    <w:rsid w:val="006454B4"/>
    <w:pPr>
      <w:spacing w:after="120"/>
    </w:pPr>
    <w:rPr>
      <w:sz w:val="16"/>
      <w:szCs w:val="16"/>
    </w:rPr>
  </w:style>
  <w:style w:type="paragraph" w:customStyle="1" w:styleId="Paragraph">
    <w:name w:val="Paragraph"/>
    <w:basedOn w:val="Normal"/>
    <w:rsid w:val="00752945"/>
    <w:pPr>
      <w:widowControl w:val="0"/>
      <w:overflowPunct w:val="0"/>
      <w:autoSpaceDE w:val="0"/>
      <w:autoSpaceDN w:val="0"/>
      <w:adjustRightInd w:val="0"/>
      <w:spacing w:before="120" w:after="120"/>
      <w:jc w:val="both"/>
      <w:textAlignment w:val="baseline"/>
    </w:pPr>
    <w:rPr>
      <w:sz w:val="22"/>
      <w:szCs w:val="20"/>
      <w:lang w:eastAsia="en-GB"/>
    </w:rPr>
  </w:style>
  <w:style w:type="paragraph" w:styleId="ListBullet">
    <w:name w:val="List Bullet"/>
    <w:basedOn w:val="Normal"/>
    <w:rsid w:val="00752945"/>
    <w:pPr>
      <w:widowControl w:val="0"/>
      <w:overflowPunct w:val="0"/>
      <w:autoSpaceDE w:val="0"/>
      <w:autoSpaceDN w:val="0"/>
      <w:adjustRightInd w:val="0"/>
      <w:spacing w:before="60" w:after="60"/>
      <w:ind w:left="300" w:hanging="300"/>
      <w:jc w:val="both"/>
      <w:textAlignment w:val="baseline"/>
    </w:pPr>
    <w:rPr>
      <w:sz w:val="22"/>
      <w:szCs w:val="20"/>
      <w:lang w:eastAsia="en-GB"/>
    </w:rPr>
  </w:style>
  <w:style w:type="table" w:styleId="TableGrid">
    <w:name w:val="Table Grid"/>
    <w:basedOn w:val="TableNormal"/>
    <w:rsid w:val="00DF345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F34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widowControl w:val="0"/>
      <w:autoSpaceDE w:val="0"/>
      <w:autoSpaceDN w:val="0"/>
      <w:spacing w:before="240" w:after="60"/>
      <w:outlineLvl w:val="1"/>
    </w:pPr>
    <w:rPr>
      <w:rFonts w:ascii="Arial" w:hAnsi="Arial" w:cs="Arial"/>
      <w:b/>
      <w:bCs/>
      <w:i/>
      <w:iCs/>
      <w:sz w:val="20"/>
    </w:rPr>
  </w:style>
  <w:style w:type="paragraph" w:styleId="Heading3">
    <w:name w:val="heading 3"/>
    <w:basedOn w:val="Normal"/>
    <w:next w:val="Normal"/>
    <w:qFormat/>
    <w:pPr>
      <w:keepNext/>
      <w:widowControl w:val="0"/>
      <w:autoSpaceDE w:val="0"/>
      <w:autoSpaceDN w:val="0"/>
      <w:spacing w:before="240" w:after="60"/>
      <w:outlineLvl w:val="2"/>
    </w:pPr>
    <w:rPr>
      <w:rFonts w:ascii="Arial" w:hAnsi="Arial" w:cs="Arial"/>
      <w:sz w:val="20"/>
    </w:rPr>
  </w:style>
  <w:style w:type="paragraph" w:styleId="Heading4">
    <w:name w:val="heading 4"/>
    <w:basedOn w:val="Normal"/>
    <w:next w:val="Normal"/>
    <w:qFormat/>
    <w:pPr>
      <w:keepNext/>
      <w:widowControl w:val="0"/>
      <w:autoSpaceDE w:val="0"/>
      <w:autoSpaceDN w:val="0"/>
      <w:spacing w:before="240" w:after="60"/>
      <w:outlineLvl w:val="3"/>
    </w:pPr>
    <w:rPr>
      <w:rFonts w:ascii="Arial" w:hAnsi="Arial" w:cs="Arial"/>
      <w:b/>
      <w:bCs/>
      <w:sz w:val="20"/>
    </w:rPr>
  </w:style>
  <w:style w:type="paragraph" w:styleId="Heading5">
    <w:name w:val="heading 5"/>
    <w:basedOn w:val="Normal"/>
    <w:next w:val="Normal"/>
    <w:qFormat/>
    <w:pPr>
      <w:keepNext/>
      <w:outlineLvl w:val="4"/>
    </w:pPr>
    <w:rPr>
      <w:b/>
      <w:bCs/>
      <w:lang w:val="en-US"/>
    </w:rPr>
  </w:style>
  <w:style w:type="paragraph" w:styleId="Heading6">
    <w:name w:val="heading 6"/>
    <w:basedOn w:val="Normal"/>
    <w:next w:val="Normal"/>
    <w:qFormat/>
    <w:pPr>
      <w:keepNext/>
      <w:jc w:val="center"/>
      <w:outlineLvl w:val="5"/>
    </w:pPr>
    <w:rPr>
      <w:b/>
      <w:bCs/>
      <w:sz w:val="72"/>
      <w:szCs w:val="72"/>
    </w:rPr>
  </w:style>
  <w:style w:type="paragraph" w:styleId="Heading7">
    <w:name w:val="heading 7"/>
    <w:basedOn w:val="Normal"/>
    <w:next w:val="Normal"/>
    <w:qFormat/>
    <w:rsid w:val="00D9385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BodyTextIndent2">
    <w:name w:val="Body Text Indent 2"/>
    <w:basedOn w:val="Normal"/>
    <w:pPr>
      <w:ind w:left="814"/>
    </w:pPr>
  </w:style>
  <w:style w:type="paragraph" w:customStyle="1" w:styleId="DefaultText">
    <w:name w:val="Default Text"/>
    <w:basedOn w:val="Normal"/>
    <w:rPr>
      <w:szCs w:val="20"/>
    </w:rPr>
  </w:style>
  <w:style w:type="paragraph" w:styleId="List">
    <w:name w:val="List"/>
    <w:basedOn w:val="Normal"/>
    <w:pPr>
      <w:widowControl w:val="0"/>
      <w:autoSpaceDE w:val="0"/>
      <w:autoSpaceDN w:val="0"/>
      <w:spacing w:before="100" w:after="100"/>
      <w:ind w:left="360" w:hanging="360"/>
    </w:pPr>
    <w:rPr>
      <w:rFonts w:ascii="Comic Sans MS" w:hAnsi="Comic Sans MS"/>
      <w:sz w:val="20"/>
      <w:szCs w:val="20"/>
    </w:rPr>
  </w:style>
  <w:style w:type="paragraph" w:styleId="BodyText">
    <w:name w:val="Body Text"/>
    <w:basedOn w:val="Normal"/>
    <w:pPr>
      <w:widowControl w:val="0"/>
      <w:autoSpaceDE w:val="0"/>
      <w:autoSpaceDN w:val="0"/>
      <w:spacing w:before="100" w:after="120"/>
    </w:pPr>
    <w:rPr>
      <w:rFonts w:ascii="Comic Sans MS" w:hAnsi="Comic Sans MS"/>
      <w:sz w:val="20"/>
      <w:szCs w:val="20"/>
    </w:rPr>
  </w:style>
  <w:style w:type="paragraph" w:styleId="BalloonText">
    <w:name w:val="Balloon Text"/>
    <w:basedOn w:val="Normal"/>
    <w:semiHidden/>
    <w:rsid w:val="00D75F50"/>
    <w:rPr>
      <w:rFonts w:ascii="Tahoma" w:hAnsi="Tahoma" w:cs="Tahoma"/>
      <w:sz w:val="16"/>
      <w:szCs w:val="16"/>
    </w:rPr>
  </w:style>
  <w:style w:type="paragraph" w:styleId="BodyText3">
    <w:name w:val="Body Text 3"/>
    <w:basedOn w:val="Normal"/>
    <w:rsid w:val="006454B4"/>
    <w:pPr>
      <w:spacing w:after="120"/>
    </w:pPr>
    <w:rPr>
      <w:sz w:val="16"/>
      <w:szCs w:val="16"/>
    </w:rPr>
  </w:style>
  <w:style w:type="paragraph" w:customStyle="1" w:styleId="Paragraph">
    <w:name w:val="Paragraph"/>
    <w:basedOn w:val="Normal"/>
    <w:rsid w:val="00752945"/>
    <w:pPr>
      <w:widowControl w:val="0"/>
      <w:overflowPunct w:val="0"/>
      <w:autoSpaceDE w:val="0"/>
      <w:autoSpaceDN w:val="0"/>
      <w:adjustRightInd w:val="0"/>
      <w:spacing w:before="120" w:after="120"/>
      <w:jc w:val="both"/>
      <w:textAlignment w:val="baseline"/>
    </w:pPr>
    <w:rPr>
      <w:sz w:val="22"/>
      <w:szCs w:val="20"/>
      <w:lang w:eastAsia="en-GB"/>
    </w:rPr>
  </w:style>
  <w:style w:type="paragraph" w:styleId="ListBullet">
    <w:name w:val="List Bullet"/>
    <w:basedOn w:val="Normal"/>
    <w:rsid w:val="00752945"/>
    <w:pPr>
      <w:widowControl w:val="0"/>
      <w:overflowPunct w:val="0"/>
      <w:autoSpaceDE w:val="0"/>
      <w:autoSpaceDN w:val="0"/>
      <w:adjustRightInd w:val="0"/>
      <w:spacing w:before="60" w:after="60"/>
      <w:ind w:left="300" w:hanging="300"/>
      <w:jc w:val="both"/>
      <w:textAlignment w:val="baseline"/>
    </w:pPr>
    <w:rPr>
      <w:sz w:val="22"/>
      <w:szCs w:val="20"/>
      <w:lang w:eastAsia="en-GB"/>
    </w:rPr>
  </w:style>
  <w:style w:type="table" w:styleId="TableGrid">
    <w:name w:val="Table Grid"/>
    <w:basedOn w:val="TableNormal"/>
    <w:rsid w:val="00DF345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F3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64760">
      <w:bodyDiv w:val="1"/>
      <w:marLeft w:val="0"/>
      <w:marRight w:val="0"/>
      <w:marTop w:val="0"/>
      <w:marBottom w:val="0"/>
      <w:divBdr>
        <w:top w:val="none" w:sz="0" w:space="0" w:color="auto"/>
        <w:left w:val="none" w:sz="0" w:space="0" w:color="auto"/>
        <w:bottom w:val="none" w:sz="0" w:space="0" w:color="auto"/>
        <w:right w:val="none" w:sz="0" w:space="0" w:color="auto"/>
      </w:divBdr>
      <w:divsChild>
        <w:div w:id="898786827">
          <w:marLeft w:val="0"/>
          <w:marRight w:val="0"/>
          <w:marTop w:val="0"/>
          <w:marBottom w:val="0"/>
          <w:divBdr>
            <w:top w:val="none" w:sz="0" w:space="0" w:color="auto"/>
            <w:left w:val="none" w:sz="0" w:space="0" w:color="auto"/>
            <w:bottom w:val="none" w:sz="0" w:space="0" w:color="auto"/>
            <w:right w:val="none" w:sz="0" w:space="0" w:color="auto"/>
          </w:divBdr>
          <w:divsChild>
            <w:div w:id="1898466324">
              <w:marLeft w:val="0"/>
              <w:marRight w:val="0"/>
              <w:marTop w:val="0"/>
              <w:marBottom w:val="0"/>
              <w:divBdr>
                <w:top w:val="none" w:sz="0" w:space="0" w:color="auto"/>
                <w:left w:val="none" w:sz="0" w:space="0" w:color="auto"/>
                <w:bottom w:val="none" w:sz="0" w:space="0" w:color="auto"/>
                <w:right w:val="none" w:sz="0" w:space="0" w:color="auto"/>
              </w:divBdr>
              <w:divsChild>
                <w:div w:id="692147656">
                  <w:marLeft w:val="0"/>
                  <w:marRight w:val="0"/>
                  <w:marTop w:val="0"/>
                  <w:marBottom w:val="0"/>
                  <w:divBdr>
                    <w:top w:val="none" w:sz="0" w:space="0" w:color="auto"/>
                    <w:left w:val="none" w:sz="0" w:space="0" w:color="auto"/>
                    <w:bottom w:val="none" w:sz="0" w:space="0" w:color="auto"/>
                    <w:right w:val="none" w:sz="0" w:space="0" w:color="auto"/>
                  </w:divBdr>
                  <w:divsChild>
                    <w:div w:id="769083958">
                      <w:marLeft w:val="0"/>
                      <w:marRight w:val="0"/>
                      <w:marTop w:val="0"/>
                      <w:marBottom w:val="0"/>
                      <w:divBdr>
                        <w:top w:val="none" w:sz="0" w:space="0" w:color="auto"/>
                        <w:left w:val="none" w:sz="0" w:space="0" w:color="auto"/>
                        <w:bottom w:val="none" w:sz="0" w:space="0" w:color="auto"/>
                        <w:right w:val="none" w:sz="0" w:space="0" w:color="auto"/>
                      </w:divBdr>
                      <w:divsChild>
                        <w:div w:id="1053504186">
                          <w:marLeft w:val="0"/>
                          <w:marRight w:val="0"/>
                          <w:marTop w:val="0"/>
                          <w:marBottom w:val="0"/>
                          <w:divBdr>
                            <w:top w:val="none" w:sz="0" w:space="0" w:color="auto"/>
                            <w:left w:val="none" w:sz="0" w:space="0" w:color="auto"/>
                            <w:bottom w:val="none" w:sz="0" w:space="0" w:color="auto"/>
                            <w:right w:val="none" w:sz="0" w:space="0" w:color="auto"/>
                          </w:divBdr>
                          <w:divsChild>
                            <w:div w:id="1060636023">
                              <w:marLeft w:val="0"/>
                              <w:marRight w:val="0"/>
                              <w:marTop w:val="0"/>
                              <w:marBottom w:val="0"/>
                              <w:divBdr>
                                <w:top w:val="none" w:sz="0" w:space="0" w:color="auto"/>
                                <w:left w:val="none" w:sz="0" w:space="0" w:color="auto"/>
                                <w:bottom w:val="none" w:sz="0" w:space="0" w:color="auto"/>
                                <w:right w:val="none" w:sz="0" w:space="0" w:color="auto"/>
                              </w:divBdr>
                              <w:divsChild>
                                <w:div w:id="1444500631">
                                  <w:marLeft w:val="0"/>
                                  <w:marRight w:val="0"/>
                                  <w:marTop w:val="0"/>
                                  <w:marBottom w:val="0"/>
                                  <w:divBdr>
                                    <w:top w:val="none" w:sz="0" w:space="0" w:color="auto"/>
                                    <w:left w:val="none" w:sz="0" w:space="0" w:color="auto"/>
                                    <w:bottom w:val="none" w:sz="0" w:space="0" w:color="auto"/>
                                    <w:right w:val="none" w:sz="0" w:space="0" w:color="auto"/>
                                  </w:divBdr>
                                  <w:divsChild>
                                    <w:div w:id="619724259">
                                      <w:marLeft w:val="0"/>
                                      <w:marRight w:val="0"/>
                                      <w:marTop w:val="0"/>
                                      <w:marBottom w:val="0"/>
                                      <w:divBdr>
                                        <w:top w:val="none" w:sz="0" w:space="0" w:color="auto"/>
                                        <w:left w:val="none" w:sz="0" w:space="0" w:color="auto"/>
                                        <w:bottom w:val="none" w:sz="0" w:space="0" w:color="auto"/>
                                        <w:right w:val="none" w:sz="0" w:space="0" w:color="auto"/>
                                      </w:divBdr>
                                      <w:divsChild>
                                        <w:div w:id="1281842597">
                                          <w:marLeft w:val="0"/>
                                          <w:marRight w:val="0"/>
                                          <w:marTop w:val="0"/>
                                          <w:marBottom w:val="0"/>
                                          <w:divBdr>
                                            <w:top w:val="none" w:sz="0" w:space="0" w:color="auto"/>
                                            <w:left w:val="none" w:sz="0" w:space="0" w:color="auto"/>
                                            <w:bottom w:val="none" w:sz="0" w:space="0" w:color="auto"/>
                                            <w:right w:val="none" w:sz="0" w:space="0" w:color="auto"/>
                                          </w:divBdr>
                                          <w:divsChild>
                                            <w:div w:id="1093353772">
                                              <w:marLeft w:val="0"/>
                                              <w:marRight w:val="0"/>
                                              <w:marTop w:val="0"/>
                                              <w:marBottom w:val="0"/>
                                              <w:divBdr>
                                                <w:top w:val="none" w:sz="0" w:space="0" w:color="auto"/>
                                                <w:left w:val="none" w:sz="0" w:space="0" w:color="auto"/>
                                                <w:bottom w:val="single" w:sz="6" w:space="0" w:color="E5E3E3"/>
                                                <w:right w:val="none" w:sz="0" w:space="0" w:color="auto"/>
                                              </w:divBdr>
                                              <w:divsChild>
                                                <w:div w:id="466703207">
                                                  <w:marLeft w:val="0"/>
                                                  <w:marRight w:val="0"/>
                                                  <w:marTop w:val="0"/>
                                                  <w:marBottom w:val="0"/>
                                                  <w:divBdr>
                                                    <w:top w:val="none" w:sz="0" w:space="0" w:color="auto"/>
                                                    <w:left w:val="none" w:sz="0" w:space="0" w:color="auto"/>
                                                    <w:bottom w:val="none" w:sz="0" w:space="0" w:color="auto"/>
                                                    <w:right w:val="none" w:sz="0" w:space="0" w:color="auto"/>
                                                  </w:divBdr>
                                                  <w:divsChild>
                                                    <w:div w:id="227615497">
                                                      <w:marLeft w:val="0"/>
                                                      <w:marRight w:val="0"/>
                                                      <w:marTop w:val="0"/>
                                                      <w:marBottom w:val="0"/>
                                                      <w:divBdr>
                                                        <w:top w:val="none" w:sz="0" w:space="0" w:color="auto"/>
                                                        <w:left w:val="none" w:sz="0" w:space="0" w:color="auto"/>
                                                        <w:bottom w:val="none" w:sz="0" w:space="0" w:color="auto"/>
                                                        <w:right w:val="none" w:sz="0" w:space="0" w:color="auto"/>
                                                      </w:divBdr>
                                                      <w:divsChild>
                                                        <w:div w:id="189874581">
                                                          <w:marLeft w:val="0"/>
                                                          <w:marRight w:val="0"/>
                                                          <w:marTop w:val="0"/>
                                                          <w:marBottom w:val="0"/>
                                                          <w:divBdr>
                                                            <w:top w:val="none" w:sz="0" w:space="0" w:color="auto"/>
                                                            <w:left w:val="none" w:sz="0" w:space="0" w:color="auto"/>
                                                            <w:bottom w:val="none" w:sz="0" w:space="0" w:color="auto"/>
                                                            <w:right w:val="none" w:sz="0" w:space="0" w:color="auto"/>
                                                          </w:divBdr>
                                                          <w:divsChild>
                                                            <w:div w:id="1014574484">
                                                              <w:marLeft w:val="0"/>
                                                              <w:marRight w:val="0"/>
                                                              <w:marTop w:val="0"/>
                                                              <w:marBottom w:val="0"/>
                                                              <w:divBdr>
                                                                <w:top w:val="none" w:sz="0" w:space="0" w:color="auto"/>
                                                                <w:left w:val="none" w:sz="0" w:space="0" w:color="auto"/>
                                                                <w:bottom w:val="none" w:sz="0" w:space="0" w:color="auto"/>
                                                                <w:right w:val="none" w:sz="0" w:space="0" w:color="auto"/>
                                                              </w:divBdr>
                                                              <w:divsChild>
                                                                <w:div w:id="492337612">
                                                                  <w:marLeft w:val="405"/>
                                                                  <w:marRight w:val="0"/>
                                                                  <w:marTop w:val="0"/>
                                                                  <w:marBottom w:val="0"/>
                                                                  <w:divBdr>
                                                                    <w:top w:val="none" w:sz="0" w:space="0" w:color="auto"/>
                                                                    <w:left w:val="none" w:sz="0" w:space="0" w:color="auto"/>
                                                                    <w:bottom w:val="none" w:sz="0" w:space="0" w:color="auto"/>
                                                                    <w:right w:val="none" w:sz="0" w:space="0" w:color="auto"/>
                                                                  </w:divBdr>
                                                                  <w:divsChild>
                                                                    <w:div w:id="453060495">
                                                                      <w:marLeft w:val="0"/>
                                                                      <w:marRight w:val="0"/>
                                                                      <w:marTop w:val="0"/>
                                                                      <w:marBottom w:val="0"/>
                                                                      <w:divBdr>
                                                                        <w:top w:val="none" w:sz="0" w:space="0" w:color="auto"/>
                                                                        <w:left w:val="none" w:sz="0" w:space="0" w:color="auto"/>
                                                                        <w:bottom w:val="none" w:sz="0" w:space="0" w:color="auto"/>
                                                                        <w:right w:val="none" w:sz="0" w:space="0" w:color="auto"/>
                                                                      </w:divBdr>
                                                                      <w:divsChild>
                                                                        <w:div w:id="1157301586">
                                                                          <w:marLeft w:val="0"/>
                                                                          <w:marRight w:val="0"/>
                                                                          <w:marTop w:val="0"/>
                                                                          <w:marBottom w:val="0"/>
                                                                          <w:divBdr>
                                                                            <w:top w:val="none" w:sz="0" w:space="0" w:color="auto"/>
                                                                            <w:left w:val="none" w:sz="0" w:space="0" w:color="auto"/>
                                                                            <w:bottom w:val="none" w:sz="0" w:space="0" w:color="auto"/>
                                                                            <w:right w:val="none" w:sz="0" w:space="0" w:color="auto"/>
                                                                          </w:divBdr>
                                                                          <w:divsChild>
                                                                            <w:div w:id="1083139221">
                                                                              <w:marLeft w:val="0"/>
                                                                              <w:marRight w:val="0"/>
                                                                              <w:marTop w:val="0"/>
                                                                              <w:marBottom w:val="0"/>
                                                                              <w:divBdr>
                                                                                <w:top w:val="none" w:sz="0" w:space="0" w:color="auto"/>
                                                                                <w:left w:val="none" w:sz="0" w:space="0" w:color="auto"/>
                                                                                <w:bottom w:val="none" w:sz="0" w:space="0" w:color="auto"/>
                                                                                <w:right w:val="none" w:sz="0" w:space="0" w:color="auto"/>
                                                                              </w:divBdr>
                                                                              <w:divsChild>
                                                                                <w:div w:id="824662437">
                                                                                  <w:marLeft w:val="0"/>
                                                                                  <w:marRight w:val="0"/>
                                                                                  <w:marTop w:val="0"/>
                                                                                  <w:marBottom w:val="0"/>
                                                                                  <w:divBdr>
                                                                                    <w:top w:val="none" w:sz="0" w:space="0" w:color="auto"/>
                                                                                    <w:left w:val="none" w:sz="0" w:space="0" w:color="auto"/>
                                                                                    <w:bottom w:val="none" w:sz="0" w:space="0" w:color="auto"/>
                                                                                    <w:right w:val="none" w:sz="0" w:space="0" w:color="auto"/>
                                                                                  </w:divBdr>
                                                                                  <w:divsChild>
                                                                                    <w:div w:id="1205556688">
                                                                                      <w:marLeft w:val="0"/>
                                                                                      <w:marRight w:val="0"/>
                                                                                      <w:marTop w:val="0"/>
                                                                                      <w:marBottom w:val="0"/>
                                                                                      <w:divBdr>
                                                                                        <w:top w:val="none" w:sz="0" w:space="0" w:color="auto"/>
                                                                                        <w:left w:val="none" w:sz="0" w:space="0" w:color="auto"/>
                                                                                        <w:bottom w:val="none" w:sz="0" w:space="0" w:color="auto"/>
                                                                                        <w:right w:val="none" w:sz="0" w:space="0" w:color="auto"/>
                                                                                      </w:divBdr>
                                                                                      <w:divsChild>
                                                                                        <w:div w:id="1549487845">
                                                                                          <w:marLeft w:val="0"/>
                                                                                          <w:marRight w:val="0"/>
                                                                                          <w:marTop w:val="0"/>
                                                                                          <w:marBottom w:val="0"/>
                                                                                          <w:divBdr>
                                                                                            <w:top w:val="none" w:sz="0" w:space="0" w:color="auto"/>
                                                                                            <w:left w:val="none" w:sz="0" w:space="0" w:color="auto"/>
                                                                                            <w:bottom w:val="none" w:sz="0" w:space="0" w:color="auto"/>
                                                                                            <w:right w:val="none" w:sz="0" w:space="0" w:color="auto"/>
                                                                                          </w:divBdr>
                                                                                          <w:divsChild>
                                                                                            <w:div w:id="2019961284">
                                                                                              <w:marLeft w:val="0"/>
                                                                                              <w:marRight w:val="0"/>
                                                                                              <w:marTop w:val="60"/>
                                                                                              <w:marBottom w:val="0"/>
                                                                                              <w:divBdr>
                                                                                                <w:top w:val="none" w:sz="0" w:space="0" w:color="auto"/>
                                                                                                <w:left w:val="none" w:sz="0" w:space="0" w:color="auto"/>
                                                                                                <w:bottom w:val="single" w:sz="6" w:space="15" w:color="auto"/>
                                                                                                <w:right w:val="none" w:sz="0" w:space="0" w:color="auto"/>
                                                                                              </w:divBdr>
                                                                                              <w:divsChild>
                                                                                                <w:div w:id="821896785">
                                                                                                  <w:marLeft w:val="0"/>
                                                                                                  <w:marRight w:val="0"/>
                                                                                                  <w:marTop w:val="180"/>
                                                                                                  <w:marBottom w:val="0"/>
                                                                                                  <w:divBdr>
                                                                                                    <w:top w:val="none" w:sz="0" w:space="0" w:color="auto"/>
                                                                                                    <w:left w:val="none" w:sz="0" w:space="0" w:color="auto"/>
                                                                                                    <w:bottom w:val="none" w:sz="0" w:space="0" w:color="auto"/>
                                                                                                    <w:right w:val="none" w:sz="0" w:space="0" w:color="auto"/>
                                                                                                  </w:divBdr>
                                                                                                  <w:divsChild>
                                                                                                    <w:div w:id="1563831597">
                                                                                                      <w:marLeft w:val="0"/>
                                                                                                      <w:marRight w:val="0"/>
                                                                                                      <w:marTop w:val="0"/>
                                                                                                      <w:marBottom w:val="0"/>
                                                                                                      <w:divBdr>
                                                                                                        <w:top w:val="none" w:sz="0" w:space="0" w:color="auto"/>
                                                                                                        <w:left w:val="none" w:sz="0" w:space="0" w:color="auto"/>
                                                                                                        <w:bottom w:val="none" w:sz="0" w:space="0" w:color="auto"/>
                                                                                                        <w:right w:val="none" w:sz="0" w:space="0" w:color="auto"/>
                                                                                                      </w:divBdr>
                                                                                                      <w:divsChild>
                                                                                                        <w:div w:id="261571938">
                                                                                                          <w:marLeft w:val="0"/>
                                                                                                          <w:marRight w:val="0"/>
                                                                                                          <w:marTop w:val="0"/>
                                                                                                          <w:marBottom w:val="0"/>
                                                                                                          <w:divBdr>
                                                                                                            <w:top w:val="none" w:sz="0" w:space="0" w:color="auto"/>
                                                                                                            <w:left w:val="none" w:sz="0" w:space="0" w:color="auto"/>
                                                                                                            <w:bottom w:val="none" w:sz="0" w:space="0" w:color="auto"/>
                                                                                                            <w:right w:val="none" w:sz="0" w:space="0" w:color="auto"/>
                                                                                                          </w:divBdr>
                                                                                                          <w:divsChild>
                                                                                                            <w:div w:id="1097403613">
                                                                                                              <w:marLeft w:val="0"/>
                                                                                                              <w:marRight w:val="0"/>
                                                                                                              <w:marTop w:val="0"/>
                                                                                                              <w:marBottom w:val="0"/>
                                                                                                              <w:divBdr>
                                                                                                                <w:top w:val="none" w:sz="0" w:space="0" w:color="auto"/>
                                                                                                                <w:left w:val="none" w:sz="0" w:space="0" w:color="auto"/>
                                                                                                                <w:bottom w:val="none" w:sz="0" w:space="0" w:color="auto"/>
                                                                                                                <w:right w:val="none" w:sz="0" w:space="0" w:color="auto"/>
                                                                                                              </w:divBdr>
                                                                                                              <w:divsChild>
                                                                                                                <w:div w:id="1319655492">
                                                                                                                  <w:marLeft w:val="0"/>
                                                                                                                  <w:marRight w:val="0"/>
                                                                                                                  <w:marTop w:val="0"/>
                                                                                                                  <w:marBottom w:val="0"/>
                                                                                                                  <w:divBdr>
                                                                                                                    <w:top w:val="none" w:sz="0" w:space="0" w:color="auto"/>
                                                                                                                    <w:left w:val="none" w:sz="0" w:space="0" w:color="auto"/>
                                                                                                                    <w:bottom w:val="none" w:sz="0" w:space="0" w:color="auto"/>
                                                                                                                    <w:right w:val="none" w:sz="0" w:space="0" w:color="auto"/>
                                                                                                                  </w:divBdr>
                                                                                                                  <w:divsChild>
                                                                                                                    <w:div w:id="1820149697">
                                                                                                                      <w:marLeft w:val="0"/>
                                                                                                                      <w:marRight w:val="0"/>
                                                                                                                      <w:marTop w:val="0"/>
                                                                                                                      <w:marBottom w:val="0"/>
                                                                                                                      <w:divBdr>
                                                                                                                        <w:top w:val="none" w:sz="0" w:space="0" w:color="auto"/>
                                                                                                                        <w:left w:val="none" w:sz="0" w:space="0" w:color="auto"/>
                                                                                                                        <w:bottom w:val="none" w:sz="0" w:space="0" w:color="auto"/>
                                                                                                                        <w:right w:val="none" w:sz="0" w:space="0" w:color="auto"/>
                                                                                                                      </w:divBdr>
                                                                                                                      <w:divsChild>
                                                                                                                        <w:div w:id="1443108865">
                                                                                                                          <w:marLeft w:val="0"/>
                                                                                                                          <w:marRight w:val="0"/>
                                                                                                                          <w:marTop w:val="0"/>
                                                                                                                          <w:marBottom w:val="0"/>
                                                                                                                          <w:divBdr>
                                                                                                                            <w:top w:val="none" w:sz="0" w:space="0" w:color="auto"/>
                                                                                                                            <w:left w:val="none" w:sz="0" w:space="0" w:color="auto"/>
                                                                                                                            <w:bottom w:val="none" w:sz="0" w:space="0" w:color="auto"/>
                                                                                                                            <w:right w:val="none" w:sz="0" w:space="0" w:color="auto"/>
                                                                                                                          </w:divBdr>
                                                                                                                          <w:divsChild>
                                                                                                                            <w:div w:id="934704952">
                                                                                                                              <w:marLeft w:val="0"/>
                                                                                                                              <w:marRight w:val="0"/>
                                                                                                                              <w:marTop w:val="0"/>
                                                                                                                              <w:marBottom w:val="0"/>
                                                                                                                              <w:divBdr>
                                                                                                                                <w:top w:val="none" w:sz="0" w:space="0" w:color="auto"/>
                                                                                                                                <w:left w:val="none" w:sz="0" w:space="0" w:color="auto"/>
                                                                                                                                <w:bottom w:val="none" w:sz="0" w:space="0" w:color="auto"/>
                                                                                                                                <w:right w:val="none" w:sz="0" w:space="0" w:color="auto"/>
                                                                                                                              </w:divBdr>
                                                                                                                              <w:divsChild>
                                                                                                                                <w:div w:id="127163799">
                                                                                                                                  <w:marLeft w:val="0"/>
                                                                                                                                  <w:marRight w:val="0"/>
                                                                                                                                  <w:marTop w:val="0"/>
                                                                                                                                  <w:marBottom w:val="0"/>
                                                                                                                                  <w:divBdr>
                                                                                                                                    <w:top w:val="none" w:sz="0" w:space="0" w:color="auto"/>
                                                                                                                                    <w:left w:val="none" w:sz="0" w:space="0" w:color="auto"/>
                                                                                                                                    <w:bottom w:val="none" w:sz="0" w:space="0" w:color="auto"/>
                                                                                                                                    <w:right w:val="none" w:sz="0" w:space="0" w:color="auto"/>
                                                                                                                                  </w:divBdr>
                                                                                                                                </w:div>
                                                                                                                                <w:div w:id="2359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43238">
      <w:bodyDiv w:val="1"/>
      <w:marLeft w:val="0"/>
      <w:marRight w:val="0"/>
      <w:marTop w:val="0"/>
      <w:marBottom w:val="0"/>
      <w:divBdr>
        <w:top w:val="none" w:sz="0" w:space="0" w:color="auto"/>
        <w:left w:val="none" w:sz="0" w:space="0" w:color="auto"/>
        <w:bottom w:val="none" w:sz="0" w:space="0" w:color="auto"/>
        <w:right w:val="none" w:sz="0" w:space="0" w:color="auto"/>
      </w:divBdr>
      <w:divsChild>
        <w:div w:id="1525708047">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rop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6319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ST PAUL’S SCHOOL:  POLICY FOR  MORE ABLE CHILDREN</vt:lpstr>
    </vt:vector>
  </TitlesOfParts>
  <Company>St Paul's</Company>
  <LinksUpToDate>false</LinksUpToDate>
  <CharactersWithSpaces>7531</CharactersWithSpaces>
  <SharedDoc>false</SharedDoc>
  <HLinks>
    <vt:vector size="6" baseType="variant">
      <vt:variant>
        <vt:i4>4456524</vt:i4>
      </vt:variant>
      <vt:variant>
        <vt:i4>0</vt:i4>
      </vt:variant>
      <vt:variant>
        <vt:i4>0</vt:i4>
      </vt:variant>
      <vt:variant>
        <vt:i4>5</vt:i4>
      </vt:variant>
      <vt:variant>
        <vt:lpwstr>http://www.shropshire.gov.uk/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PAUL’S SCHOOL:  POLICY FOR  MORE ABLE CHILDREN</dc:title>
  <dc:creator>Cyndy Fiddy</dc:creator>
  <cp:lastModifiedBy>Head Teacher</cp:lastModifiedBy>
  <cp:revision>2</cp:revision>
  <cp:lastPrinted>2015-05-13T13:11:00Z</cp:lastPrinted>
  <dcterms:created xsi:type="dcterms:W3CDTF">2018-04-16T11:21:00Z</dcterms:created>
  <dcterms:modified xsi:type="dcterms:W3CDTF">2018-04-16T11:21:00Z</dcterms:modified>
</cp:coreProperties>
</file>